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70"/>
      </w:tblGrid>
      <w:tr w:rsidR="00C659F6" w:rsidRPr="00C659F6" w:rsidTr="00C659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40" w:type="dxa"/>
              <w:left w:w="480" w:type="dxa"/>
              <w:bottom w:w="0" w:type="dxa"/>
              <w:right w:w="435" w:type="dxa"/>
            </w:tcMar>
            <w:hideMark/>
          </w:tcPr>
          <w:p w:rsidR="00C659F6" w:rsidRPr="00C659F6" w:rsidRDefault="00C659F6" w:rsidP="00032067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</w:pPr>
            <w:r w:rsidRPr="00C659F6">
              <w:rPr>
                <w:rFonts w:ascii="Calibri" w:eastAsia="Times New Roman" w:hAnsi="Calibri" w:cs="Times New Roman"/>
                <w:b/>
                <w:bCs/>
                <w:caps/>
                <w:color w:val="202731"/>
                <w:kern w:val="36"/>
                <w:sz w:val="36"/>
                <w:szCs w:val="36"/>
                <w:lang w:eastAsia="ru-RU"/>
              </w:rPr>
              <w:t>Чем пользоваться на ЕГЭ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Перечень дополнительных устройств, которыми разрешается пользоваться во время экзаменов по каждому предмету ЕГЭ, ежегодно утверждается приказом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Минобрнауки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России.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Кроме того, в комплекты КИМ по некоторым предметам включены справочные материалы.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Ниже дан полный перечень разрешенных дополнительных устройств и материалов, составленный на основе </w:t>
            </w:r>
            <w:hyperlink r:id="rId5" w:history="1">
              <w:r w:rsidRPr="00C659F6">
                <w:rPr>
                  <w:rFonts w:ascii="Verdana" w:eastAsia="Times New Roman" w:hAnsi="Verdana" w:cs="Times New Roman"/>
                  <w:color w:val="0071BB"/>
                  <w:sz w:val="18"/>
                  <w:szCs w:val="18"/>
                  <w:u w:val="single"/>
                  <w:lang w:eastAsia="ru-RU"/>
                </w:rPr>
                <w:t>спецификаций по предметам</w:t>
              </w:r>
            </w:hyperlink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математике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Разрешается пользоваться линейкой.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Справочные материалы, которые можно использовать во время экзамена, выдаются каждому участнику ЕГЭ вместе с текстом его экзаменационной работы.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географии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Разрешено использование непрограммируемого калькулятора (на каждого ученика), линейки и транспортира.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Непрограммируемый калькулятор должен обеспечивать арифметические вычисления (сложение, вычитание, умножение, деление, извлечение корня) и вычисление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arctg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).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Калькулятор не должен предоставлять возможность сохранения в своей памяти баз данных экзаменационных заданий и их решений, а также любой другой информации, знание которой прямо или косвенно проверяется на экзамене.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Калькулятор не должен предоставлять </w:t>
            </w:r>
            <w:proofErr w:type="gram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экзаменующемуся</w:t>
            </w:r>
            <w:proofErr w:type="gram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возможности получения извне информации во время сдачи экзамена. Коммуникационные возможности калькулятора не должны допускать беспроводного обмена информацией с любыми внешними источниками.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химии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Разрешено использование непрограммируемого калькулятора с возможностью вычисления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 и линейки.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Также к каждому варианту экзаменационной работы прилагаются следующие материалы:</w:t>
            </w:r>
          </w:p>
          <w:p w:rsidR="00C659F6" w:rsidRPr="00C659F6" w:rsidRDefault="00C659F6" w:rsidP="000320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периодическая система химических элементов Д.И. Менделеева;</w:t>
            </w:r>
          </w:p>
          <w:p w:rsidR="00C659F6" w:rsidRPr="00C659F6" w:rsidRDefault="00C659F6" w:rsidP="000320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таблица растворимости солей, кислот и оснований в воде;</w:t>
            </w:r>
          </w:p>
          <w:p w:rsidR="00C659F6" w:rsidRPr="00C659F6" w:rsidRDefault="00C659F6" w:rsidP="00032067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электрохимический ряд напряжений металлов.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физике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Разрешено использование непрограммируемого калькулятора (на каждого ученика) с возможностью вычисления тригонометрических функций (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cos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sin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tg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 и линейки.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Кроме того, каждый КИМ содержит справочные данные, которые могут понадобиться при выполнении работы.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 по иностранным языкам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Дополнительные материалы и оборудование на экзамене по иностранному языку включают звуковоспроизводящую аппаратуру, аудиокассеты или компакт-диски (CD) с материалами для выполнения заданий раздела 1 "</w:t>
            </w:r>
            <w:proofErr w:type="spell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Аудирование</w:t>
            </w:r>
            <w:proofErr w:type="spell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".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По остальным предметам</w:t>
            </w: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 xml:space="preserve"> использование 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дополнительного оборудования и материалов на экзамене не предусмотрено.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Всё, что не входит в спецификацию КИМ ЕГЭ по предмету, иметь и использовать на экзамене запрещено, в том числе:</w:t>
            </w: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</w:t>
            </w:r>
          </w:p>
          <w:p w:rsidR="00C659F6" w:rsidRPr="00C659F6" w:rsidRDefault="00C659F6" w:rsidP="0003206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мобильные телефоны или иные средства связи;</w:t>
            </w:r>
          </w:p>
          <w:p w:rsidR="00C659F6" w:rsidRPr="00C659F6" w:rsidRDefault="00C659F6" w:rsidP="00032067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любые электронно-вычислительные устройства и справочные материалы и устройства.</w:t>
            </w:r>
          </w:p>
          <w:p w:rsidR="00C659F6" w:rsidRPr="00C659F6" w:rsidRDefault="00C659F6" w:rsidP="00032067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При нарушении этих правил и отказе в их соблюдении организаторы совместно с уполномоченным представителем ГЭК вправе удалить участника ЕГЭ </w:t>
            </w:r>
            <w:proofErr w:type="gramStart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 экзамена с внесением записи в протокол проведения экзамена в аудитории с указанием</w:t>
            </w:r>
            <w:proofErr w:type="gramEnd"/>
            <w:r w:rsidRPr="00C659F6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причины удаления. На бланках и в пропуске проставляется метка о факте удаления с экзамена.</w:t>
            </w:r>
          </w:p>
        </w:tc>
      </w:tr>
    </w:tbl>
    <w:p w:rsidR="00C659F6" w:rsidRPr="00C659F6" w:rsidRDefault="00C659F6" w:rsidP="0003206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1F262D"/>
          <w:sz w:val="18"/>
          <w:szCs w:val="18"/>
          <w:lang w:eastAsia="ru-RU"/>
        </w:rPr>
      </w:pPr>
    </w:p>
    <w:p w:rsidR="002A198E" w:rsidRDefault="00032067"/>
    <w:sectPr w:rsidR="002A198E" w:rsidSect="00C8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B5264"/>
    <w:multiLevelType w:val="multilevel"/>
    <w:tmpl w:val="3342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B0BFE"/>
    <w:multiLevelType w:val="multilevel"/>
    <w:tmpl w:val="8532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9F6"/>
    <w:rsid w:val="00032067"/>
    <w:rsid w:val="001C720E"/>
    <w:rsid w:val="008957F8"/>
    <w:rsid w:val="00BA78A3"/>
    <w:rsid w:val="00C659F6"/>
    <w:rsid w:val="00C8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424"/>
  </w:style>
  <w:style w:type="paragraph" w:styleId="1">
    <w:name w:val="heading 1"/>
    <w:basedOn w:val="a"/>
    <w:link w:val="10"/>
    <w:uiPriority w:val="9"/>
    <w:qFormat/>
    <w:rsid w:val="00C659F6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9F6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659F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6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e.edu.ru/ru/organizers/sub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2014-01-21T08:40:00Z</dcterms:created>
  <dcterms:modified xsi:type="dcterms:W3CDTF">2014-01-21T09:22:00Z</dcterms:modified>
</cp:coreProperties>
</file>