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93" w:rsidRPr="000C6EAF" w:rsidRDefault="001D6A93" w:rsidP="001D6A93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  <w:r w:rsidRPr="000C6EAF"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  <w:fldChar w:fldCharType="begin"/>
      </w:r>
      <w:r w:rsidRPr="000C6EAF"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  <w:instrText xml:space="preserve"> HYPERLINK "https://ulybkasalym.ru/%d0%ba%d0%bb%d1%83%d0%b1-%d0%bc%d1%83%d0%b4%d1%80%d0%be%d0%b3%d0%be-%d1%80%d0%be%d0%b4%d0%b8%d1%82%d0%b5%d0%bb%d1%8f-7-%d1%83%d1%80%d0%be%d0%ba%d0%be%d0%b2-%d1%84%d0%b8%d0%bd%d0%b0%d0%bd%d1%81%d0%be/" \o "Постоянная ссылка на Клуб мудрого родителя: 7 уроков финансовой грамотности для родителей маленьких вымогателей" </w:instrText>
      </w:r>
      <w:r w:rsidRPr="000C6EAF"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  <w:fldChar w:fldCharType="separate"/>
      </w:r>
      <w:r w:rsidRPr="000C6EAF">
        <w:rPr>
          <w:rFonts w:ascii="Arial" w:eastAsia="Times New Roman" w:hAnsi="Arial" w:cs="Arial"/>
          <w:color w:val="CA2124"/>
          <w:spacing w:val="-15"/>
          <w:sz w:val="39"/>
          <w:szCs w:val="39"/>
          <w:u w:val="single"/>
          <w:lang w:eastAsia="ru-RU"/>
        </w:rPr>
        <w:t>Клуб мудрого родителя: 7 уроков финансовой грамотности для родителей маленьких вымогателей</w:t>
      </w:r>
      <w:r w:rsidRPr="000C6EAF"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  <w:fldChar w:fldCharType="end"/>
      </w:r>
      <w:r w:rsidRPr="000C6EAF"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  <w:t xml:space="preserve"> </w:t>
      </w:r>
    </w:p>
    <w:p w:rsidR="001D6A93" w:rsidRDefault="001D6A93" w:rsidP="001D6A9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EAF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 wp14:anchorId="2725C8C7" wp14:editId="6F94345C">
            <wp:extent cx="2857500" cy="1438275"/>
            <wp:effectExtent l="0" t="0" r="0" b="9525"/>
            <wp:docPr id="1" name="Рисунок 1" descr="https://ulybkasalym.ru/wp-content/uploads/2019/12/untitled-2-1024x517-300x15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lybkasalym.ru/wp-content/uploads/2019/12/untitled-2-1024x517-300x15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93" w:rsidRPr="000C6EAF" w:rsidRDefault="001D6A93" w:rsidP="001D6A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грамотно распоряжаться деньгами — бесценный навык, которым владеют далеко не все. Между тем, учиться финансовой грамотности нужно с горшка — это знакомство с реалиями взрослой жизни, к которой нужно готовиться заранее. Если в твоем доме растет маленький вымогатель, который знать не знает цену деньгам, помощь ты найдешь в нашей статье. Объяснить ребенку, что такое деньги и откуда они берутся, совсем не трудно!</w:t>
      </w:r>
    </w:p>
    <w:p w:rsidR="001D6A93" w:rsidRPr="000C6EAF" w:rsidRDefault="001D6A93" w:rsidP="001D6A9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«Так Просто!»</w:t>
      </w:r>
      <w:r w:rsidRPr="000C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расскажет про </w:t>
      </w:r>
      <w:r w:rsidRPr="000C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финансовой грамотности</w:t>
      </w:r>
      <w:r w:rsidRPr="000C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молодые родители должны научиться сами, а затем научить своих детей. 7 золотых правил для родителей маленьких детей!</w:t>
      </w:r>
    </w:p>
    <w:p w:rsidR="001D6A93" w:rsidRPr="000C6EAF" w:rsidRDefault="001D6A93" w:rsidP="001D6A93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  <w:t>Уроки финансовой грамотности</w:t>
      </w:r>
    </w:p>
    <w:p w:rsidR="001D6A93" w:rsidRPr="00263B2C" w:rsidRDefault="001D6A93" w:rsidP="00263B2C">
      <w:pPr>
        <w:spacing w:before="120" w:after="120" w:line="240" w:lineRule="auto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Посвяти ребенка в семейный бюджет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br/>
        <w:t>«Вот вырастешь и узнаешь, где папа с мамой берут деньги» — плохое начало для финансового воспитания ребенка. Желание что-либо купить возникает у детей раньше финансовой осознанности, потому самое время посвящать драгоценное чадо в тонкости семейного бюджета!</w:t>
      </w:r>
      <w:r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 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Психологи убеждены, что делать это лучше с 4-летнего возраста, когда маленький вымогатель начинает понимать многие вещи. Расскажи ребенку о бюджете семьи, об обязательных ежемесячных тратах, о том, как распределяются доходы и что родители делают с оставшейся частью денег на примере долек </w:t>
      </w:r>
      <w:r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мандарина или </w:t>
      </w:r>
      <w:proofErr w:type="spellStart"/>
      <w:r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деталек</w:t>
      </w:r>
      <w:proofErr w:type="spellEnd"/>
      <w:r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 </w:t>
      </w:r>
      <w:r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val="en-US" w:eastAsia="ru-RU"/>
        </w:rPr>
        <w:t>LEGO</w:t>
      </w:r>
      <w:r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.</w:t>
      </w:r>
    </w:p>
    <w:p w:rsidR="001D6A93" w:rsidRPr="000C6EAF" w:rsidRDefault="001D6A93" w:rsidP="00263B2C">
      <w:p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 w:rsidRPr="000C6EAF">
        <w:rPr>
          <w:rFonts w:ascii="Arial" w:eastAsia="Times New Roman" w:hAnsi="Arial" w:cs="Arial"/>
          <w:color w:val="322442"/>
          <w:sz w:val="18"/>
          <w:szCs w:val="18"/>
          <w:lang w:eastAsia="ru-RU"/>
        </w:rPr>
        <w:t>.</w:t>
      </w:r>
      <w:r w:rsidRPr="000C6EAF">
        <w:rPr>
          <w:rFonts w:ascii="Arial" w:eastAsia="Times New Roman" w:hAnsi="Arial" w:cs="Arial"/>
          <w:noProof/>
          <w:color w:val="322442"/>
          <w:sz w:val="18"/>
          <w:szCs w:val="18"/>
          <w:lang w:eastAsia="ru-RU"/>
        </w:rPr>
        <w:drawing>
          <wp:inline distT="0" distB="0" distL="0" distR="0" wp14:anchorId="23A9A4DC" wp14:editId="3E265414">
            <wp:extent cx="3514725" cy="2343150"/>
            <wp:effectExtent l="0" t="0" r="9525" b="0"/>
            <wp:docPr id="2" name="Рисунок 2" descr="https://s.mediasole.ru/cache/content/data/images/1375/13753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mediasole.ru/cache/content/data/images/1375/1375311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93" w:rsidRDefault="001D6A93" w:rsidP="001D6A93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Грамотно реагируй на финансовые просьбы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br/>
        <w:t xml:space="preserve">Если на каждую финансовую просьбу ребенка ты отвечаешь раздраженно и утверждаешь, что на это сейчас нет денег или это слишком дорого, то у малыша сформируется мнение: иметь желания нехорошо, а деньги — самая большая ценность. На просьбу ребенка что-то купить отвечай согласием — маленькому человеку важно знать и понимать, что его потребности </w:t>
      </w:r>
      <w:r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учитывают. Объясни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, что 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lastRenderedPageBreak/>
        <w:t xml:space="preserve">расходы на игрушку в этом месяце, к сожалению, не внесли в бюджет. Помоги ребенку найти альтернативу, которая поможет воплотить мечту: попросить желаемое в подарок у </w:t>
      </w:r>
      <w:proofErr w:type="spellStart"/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Санты</w:t>
      </w:r>
      <w:proofErr w:type="spellEnd"/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, откладывать карманные деньги или найти похожую игрушку, но дешевле. Ребенок должен понять, почему предмет вожделения нельзя купить сию минуту и какие есть альтернативы.</w:t>
      </w:r>
    </w:p>
    <w:p w:rsidR="001D6A93" w:rsidRPr="000C6EAF" w:rsidRDefault="001D6A93" w:rsidP="00263B2C">
      <w:p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 w:rsidRPr="000C6EAF">
        <w:rPr>
          <w:rFonts w:ascii="Arial" w:eastAsia="Times New Roman" w:hAnsi="Arial" w:cs="Arial"/>
          <w:noProof/>
          <w:color w:val="322442"/>
          <w:sz w:val="18"/>
          <w:szCs w:val="18"/>
          <w:lang w:eastAsia="ru-RU"/>
        </w:rPr>
        <w:drawing>
          <wp:inline distT="0" distB="0" distL="0" distR="0" wp14:anchorId="5F745A08" wp14:editId="0DAECBC9">
            <wp:extent cx="2724150" cy="1819275"/>
            <wp:effectExtent l="0" t="0" r="0" b="9525"/>
            <wp:docPr id="3" name="Рисунок 3" descr="https://s.mediasole.ru/cache/content/data/images/1375/13753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.mediasole.ru/cache/content/data/images/1375/1375312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2C" w:rsidRPr="00263B2C" w:rsidRDefault="001D6A93" w:rsidP="00263B2C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Делай осознанные покупки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br/>
        <w:t xml:space="preserve">Отправляясь за покупками с ребенком, объясняй малышу, почему ты берешь именно такое количество товаров, почему из трех видов молока выбираешь одно, обсуждай с ребенком качество и стоимость приобретенных продуктов, необходимость их </w:t>
      </w:r>
      <w:r w:rsidR="00263B2C"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покупки. А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 еще старайся расплачиваться на кассе наличными — так ребенку будет понятнее, что деньгам свойственно заканчиваться, а значит их нужно снова заработать</w:t>
      </w:r>
    </w:p>
    <w:p w:rsidR="001D6A93" w:rsidRPr="000C6EAF" w:rsidRDefault="001D6A93" w:rsidP="00263B2C">
      <w:p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 w:rsidRPr="000C6EAF">
        <w:rPr>
          <w:rFonts w:ascii="Arial" w:eastAsia="Times New Roman" w:hAnsi="Arial" w:cs="Arial"/>
          <w:color w:val="322442"/>
          <w:sz w:val="18"/>
          <w:szCs w:val="18"/>
          <w:lang w:eastAsia="ru-RU"/>
        </w:rPr>
        <w:t>.</w:t>
      </w:r>
      <w:r w:rsidRPr="000C6EAF">
        <w:rPr>
          <w:rFonts w:ascii="Arial" w:eastAsia="Times New Roman" w:hAnsi="Arial" w:cs="Arial"/>
          <w:noProof/>
          <w:color w:val="322442"/>
          <w:sz w:val="18"/>
          <w:szCs w:val="18"/>
          <w:lang w:eastAsia="ru-RU"/>
        </w:rPr>
        <w:drawing>
          <wp:inline distT="0" distB="0" distL="0" distR="0" wp14:anchorId="05CCA08F" wp14:editId="16384CD1">
            <wp:extent cx="3276600" cy="2181225"/>
            <wp:effectExtent l="0" t="0" r="0" b="9525"/>
            <wp:docPr id="4" name="Рисунок 4" descr="https://s.mediasole.ru/cache/content/data/images/1375/137531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.mediasole.ru/cache/content/data/images/1375/1375313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93" w:rsidRPr="000C6EAF" w:rsidRDefault="001D6A93" w:rsidP="001D6A93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Выделяй карманные деньги каждую неделю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br/>
        <w:t>Первые карманные деньги могут появиться в копилке ребенка уже в 6–7 лет. Важно, чтобы эта сумма была пусть и незначительной, но выдавалась регулярно или просто так, или за какие-то дела, которые не входят в ежедневные обязанности чада.</w:t>
      </w:r>
    </w:p>
    <w:p w:rsidR="001D6A93" w:rsidRPr="000C6EAF" w:rsidRDefault="001D6A93" w:rsidP="001D6A93">
      <w:p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 </w:t>
      </w:r>
    </w:p>
    <w:p w:rsidR="001D6A93" w:rsidRPr="000C6EAF" w:rsidRDefault="001D6A93" w:rsidP="001D6A93">
      <w:p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  </w:t>
      </w:r>
    </w:p>
    <w:p w:rsidR="001D6A93" w:rsidRPr="000C6EAF" w:rsidRDefault="001D6A93" w:rsidP="001D6A93">
      <w:p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 </w:t>
      </w:r>
    </w:p>
    <w:p w:rsidR="001D6A93" w:rsidRPr="000C6EAF" w:rsidRDefault="001D6A93" w:rsidP="001D6A93">
      <w:pPr>
        <w:spacing w:before="120" w:after="120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Когда финансы выдаются хаотично или родители могут забрать их в любой момент, дети не смогут понять, </w:t>
      </w: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как распоряжаться деньгами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, не научатся финансовой стратегии. Со временем ребенок научится распоряжаться личными средствами, считать сдачу в магазине, копить на желанную игрушку — поймет, что деньги исчезают и нужно относиться к ним бережно.</w:t>
      </w:r>
    </w:p>
    <w:p w:rsidR="001D6A93" w:rsidRPr="000C6EAF" w:rsidRDefault="001D6A93" w:rsidP="001D6A93">
      <w:pPr>
        <w:spacing w:before="120" w:after="120" w:line="240" w:lineRule="atLeast"/>
        <w:ind w:left="480"/>
        <w:jc w:val="both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 w:rsidRPr="000C6EAF">
        <w:rPr>
          <w:rFonts w:ascii="Arial" w:eastAsia="Times New Roman" w:hAnsi="Arial" w:cs="Arial"/>
          <w:noProof/>
          <w:color w:val="322442"/>
          <w:sz w:val="18"/>
          <w:szCs w:val="18"/>
          <w:lang w:eastAsia="ru-RU"/>
        </w:rPr>
        <w:lastRenderedPageBreak/>
        <w:drawing>
          <wp:inline distT="0" distB="0" distL="0" distR="0" wp14:anchorId="08E7B09E" wp14:editId="3B6F43D6">
            <wp:extent cx="3276600" cy="2181225"/>
            <wp:effectExtent l="0" t="0" r="0" b="9525"/>
            <wp:docPr id="5" name="Рисунок 5" descr="https://s.mediasole.ru/cache/content/data/images/1375/137531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.mediasole.ru/cache/content/data/images/1375/1375314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93" w:rsidRPr="000C6EAF" w:rsidRDefault="001D6A93" w:rsidP="001D6A93">
      <w:pPr>
        <w:spacing w:before="120" w:after="120" w:line="240" w:lineRule="atLeast"/>
        <w:ind w:left="480"/>
        <w:jc w:val="both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</w:p>
    <w:p w:rsidR="001D6A93" w:rsidRPr="000C6EAF" w:rsidRDefault="001D6A93" w:rsidP="00263B2C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Объясняй, играючи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br/>
        <w:t xml:space="preserve">Попытайся ознакомить ребенка с миром денег с помощью занимательных игр. Поиграйте в «Монополию» или другие игры, где вам нужно будет заработать деньги и выбрать, как распорядиться </w:t>
      </w:r>
      <w:r w:rsidR="00263B2C"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ими. В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 «Купи сам», например, родители дают ребенку возможность сделать покупки самостоятельно: отправить его в магазин с небольшим списком продуктов, а самим подождать возле кассы. Придумайте общие игры, которые помогут развить финансовые навыки ребенка.</w:t>
      </w:r>
      <w:r w:rsidRPr="000C6EAF">
        <w:rPr>
          <w:rFonts w:ascii="Arial" w:eastAsia="Times New Roman" w:hAnsi="Arial" w:cs="Arial"/>
          <w:noProof/>
          <w:color w:val="322442"/>
          <w:sz w:val="18"/>
          <w:szCs w:val="18"/>
          <w:lang w:eastAsia="ru-RU"/>
        </w:rPr>
        <w:drawing>
          <wp:inline distT="0" distB="0" distL="0" distR="0" wp14:anchorId="368A498D" wp14:editId="723473C5">
            <wp:extent cx="2819400" cy="1876425"/>
            <wp:effectExtent l="0" t="0" r="0" b="9525"/>
            <wp:docPr id="6" name="Рисунок 6" descr="https://s.mediasole.ru/cache/content/data/images/1375/137531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.mediasole.ru/cache/content/data/images/1375/1375315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2C" w:rsidRPr="00263B2C" w:rsidRDefault="001D6A93" w:rsidP="00263B2C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Учи помогать другим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br/>
        <w:t>Традиция благотворительности — прекрасная традиция! Чтобы научить маленького человека сочувствовать и помогать другим людям, можешь отправиться с ним в детский дом, дом престарелых или вместе передать вещи нуждающейся семье (одежду, деньги, вещи, которые ребенок сделает своими руками). Малыш будет рад, что в этом есть его заслуга, и начнет относиться к деньгам по-другому</w:t>
      </w:r>
      <w:r w:rsidR="00263B2C"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.</w:t>
      </w:r>
    </w:p>
    <w:p w:rsidR="001D6A93" w:rsidRPr="000C6EAF" w:rsidRDefault="001D6A93" w:rsidP="00263B2C">
      <w:p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</w:pPr>
      <w:r w:rsidRPr="000C6EAF">
        <w:rPr>
          <w:rFonts w:ascii="Arial" w:eastAsia="Times New Roman" w:hAnsi="Arial" w:cs="Arial"/>
          <w:color w:val="322442"/>
          <w:sz w:val="18"/>
          <w:szCs w:val="18"/>
          <w:lang w:eastAsia="ru-RU"/>
        </w:rPr>
        <w:t>.</w:t>
      </w:r>
      <w:r w:rsidRPr="000C6EAF">
        <w:rPr>
          <w:rFonts w:ascii="Arial" w:eastAsia="Times New Roman" w:hAnsi="Arial" w:cs="Arial"/>
          <w:noProof/>
          <w:color w:val="322442"/>
          <w:sz w:val="18"/>
          <w:szCs w:val="18"/>
          <w:lang w:eastAsia="ru-RU"/>
        </w:rPr>
        <w:drawing>
          <wp:inline distT="0" distB="0" distL="0" distR="0" wp14:anchorId="614A4CB1" wp14:editId="7A6D1384">
            <wp:extent cx="2914650" cy="1943100"/>
            <wp:effectExtent l="0" t="0" r="0" b="0"/>
            <wp:docPr id="7" name="Рисунок 7" descr="https://s.mediasole.ru/cache/content/data/images/1375/137531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.mediasole.ru/cache/content/data/images/1375/1375316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A93" w:rsidRPr="000C6EAF" w:rsidRDefault="001D6A93" w:rsidP="00263B2C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color w:val="322442"/>
          <w:sz w:val="24"/>
          <w:szCs w:val="24"/>
          <w:lang w:eastAsia="ru-RU"/>
        </w:rPr>
        <w:t>Помоги заработать первые деньги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br/>
        <w:t xml:space="preserve">Чем старше ребенок, тем больше у него потребностей. Конечно, родители не обязаны реализовывать все прихоти чада, да и ребенку не все желания идут на пользу. 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lastRenderedPageBreak/>
        <w:t xml:space="preserve">Лучшее, что ты можешь сделать, — поддержать желание ребенка самостоятельно зарабатывать первые </w:t>
      </w:r>
      <w:r w:rsidR="00263B2C" w:rsidRPr="00263B2C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>деньги. Лёгкая</w:t>
      </w:r>
      <w:r w:rsidRPr="000C6EAF">
        <w:rPr>
          <w:rFonts w:ascii="Times New Roman" w:eastAsia="Times New Roman" w:hAnsi="Times New Roman" w:cs="Times New Roman"/>
          <w:color w:val="322442"/>
          <w:sz w:val="24"/>
          <w:szCs w:val="24"/>
          <w:lang w:eastAsia="ru-RU"/>
        </w:rPr>
        <w:t xml:space="preserve"> работа на несколько часов в день научит ребенка ценить заработанные деньги, осознанно относиться к их трате, соизмерять желания и возможности, а главное — добиваться поставленных целей.</w:t>
      </w:r>
      <w:r w:rsidR="00263B2C" w:rsidRPr="00263B2C">
        <w:rPr>
          <w:rFonts w:ascii="Times New Roman" w:eastAsia="Times New Roman" w:hAnsi="Times New Roman" w:cs="Times New Roman"/>
          <w:noProof/>
          <w:color w:val="322442"/>
          <w:sz w:val="24"/>
          <w:szCs w:val="24"/>
          <w:lang w:eastAsia="ru-RU"/>
        </w:rPr>
        <w:t xml:space="preserve"> </w:t>
      </w:r>
      <w:r w:rsidRPr="000C6EAF">
        <w:rPr>
          <w:rFonts w:ascii="Arial" w:eastAsia="Times New Roman" w:hAnsi="Arial" w:cs="Arial"/>
          <w:noProof/>
          <w:color w:val="322442"/>
          <w:sz w:val="18"/>
          <w:szCs w:val="18"/>
          <w:lang w:eastAsia="ru-RU"/>
        </w:rPr>
        <w:drawing>
          <wp:inline distT="0" distB="0" distL="0" distR="0" wp14:anchorId="45929A66" wp14:editId="243A272E">
            <wp:extent cx="2962275" cy="1971675"/>
            <wp:effectExtent l="0" t="0" r="9525" b="9525"/>
            <wp:docPr id="8" name="Рисунок 8" descr="https://s.mediasole.ru/cache/content/data/images/1375/137531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.mediasole.ru/cache/content/data/images/1375/1375317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93" w:rsidRPr="000C6EAF" w:rsidRDefault="001D6A93" w:rsidP="001D6A9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6A93" w:rsidRPr="000C6EAF" w:rsidRDefault="001D6A93" w:rsidP="001D6A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чертовски сообразительны: они молниеносно усваивают главное свойство денег — с ними можно стать владельцем многих желанных вещей. Своевременное и грамотное финансовое воспитание избавит измученных родителей от постоянного </w:t>
      </w:r>
      <w:proofErr w:type="spellStart"/>
      <w:r w:rsidRPr="000C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выпрашивания</w:t>
      </w:r>
      <w:proofErr w:type="spellEnd"/>
      <w:r w:rsidRPr="000C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игрушек и конфет, а детей научит здоровому отношению к деньгам, поможет быстрее встать на ноги и обрести материальную независимость.</w:t>
      </w:r>
    </w:p>
    <w:p w:rsidR="007E4065" w:rsidRDefault="001D6A93" w:rsidP="001D6A93">
      <w:hyperlink r:id="rId14" w:history="1">
        <w:r w:rsidRPr="000C6EAF">
          <w:rPr>
            <w:rFonts w:ascii="Arial" w:eastAsia="Times New Roman" w:hAnsi="Arial" w:cs="Arial"/>
            <w:color w:val="1C5CB0"/>
            <w:sz w:val="18"/>
            <w:szCs w:val="18"/>
            <w:u w:val="single"/>
            <w:lang w:eastAsia="ru-RU"/>
          </w:rPr>
          <w:t>С сайта https://cemicvet.mediasole.ru/7_urokov_finansovoy_gramotnosti_dlya_roditeley_malenkih_vymogateley</w:t>
        </w:r>
      </w:hyperlink>
    </w:p>
    <w:sectPr w:rsidR="007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445B"/>
    <w:multiLevelType w:val="multilevel"/>
    <w:tmpl w:val="3EC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3"/>
    <w:rsid w:val="001D6A93"/>
    <w:rsid w:val="00263B2C"/>
    <w:rsid w:val="00443420"/>
    <w:rsid w:val="007E4065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3E2E"/>
  <w15:chartTrackingRefBased/>
  <w15:docId w15:val="{A8C29BC8-DEE4-4130-94F4-4CBF278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ulybkasalym.ru/wp-content/uploads/2019/12/untitled-2-1024x517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emicvet.mediasole.ru/7_urokov_finansovoy_gramotnosti_dlya_roditeley_malenkih_vymog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2020-02-27T07:47:00Z</dcterms:created>
  <dcterms:modified xsi:type="dcterms:W3CDTF">2020-02-27T08:08:00Z</dcterms:modified>
</cp:coreProperties>
</file>