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56C47" w:rsidRPr="007F032F" w:rsidRDefault="00456C47" w:rsidP="00456C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7F032F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ru-RU"/>
        </w:rPr>
        <w:t>Они заслужили право на все.</w:t>
      </w:r>
      <w:r w:rsidRPr="007F032F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ru-RU"/>
        </w:rPr>
        <w:br/>
        <w:t>Кроме забвения.</w:t>
      </w:r>
    </w:p>
    <w:p w:rsidR="00456C47" w:rsidRPr="00BC67B6" w:rsidRDefault="00456C47" w:rsidP="00456C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ru-RU"/>
        </w:rPr>
      </w:pPr>
      <w:r w:rsidRPr="007F032F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ru-RU"/>
        </w:rPr>
        <w:t>Представить бы их всех посмертно к ордену,</w:t>
      </w:r>
      <w:r w:rsidRPr="007F032F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ru-RU"/>
        </w:rPr>
        <w:br/>
        <w:t>тех, что сказали твердо как один:</w:t>
      </w:r>
      <w:r w:rsidRPr="007F032F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ru-RU"/>
        </w:rPr>
        <w:br/>
        <w:t>Мы можем жизнь отдать за нашу Родину,</w:t>
      </w:r>
      <w:r w:rsidRPr="007F032F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ru-RU"/>
        </w:rPr>
        <w:br/>
        <w:t>- а Родину за жизнь не отдадим!</w:t>
      </w:r>
    </w:p>
    <w:p w:rsidR="00456C47" w:rsidRPr="00BC67B6" w:rsidRDefault="00456C47" w:rsidP="00456C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456C47" w:rsidRDefault="00456C47" w:rsidP="00456C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6C47" w:rsidRDefault="00456C47" w:rsidP="00456C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6C47" w:rsidRDefault="00456C47" w:rsidP="00456C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6C47" w:rsidRDefault="00456C47" w:rsidP="00456C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6C47" w:rsidRDefault="00456C47" w:rsidP="00456C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6C47" w:rsidRDefault="00456C47" w:rsidP="00456C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6C47" w:rsidRDefault="00456C47" w:rsidP="00456C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032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505200" cy="4143375"/>
            <wp:effectExtent l="19050" t="0" r="0" b="0"/>
            <wp:docPr id="15" name="Рисунок 1" descr="http://www.great-country.ru/content/sssr/img_pioner/geroi_pio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at-country.ru/content/sssr/img_pioner/geroi_pio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47" w:rsidRDefault="00456C47" w:rsidP="00C65155">
      <w:pPr>
        <w:pStyle w:val="a7"/>
        <w:rPr>
          <w:rFonts w:ascii="Verdana" w:hAnsi="Verdana"/>
          <w:b/>
          <w:bCs/>
          <w:color w:val="FF0000"/>
        </w:rPr>
      </w:pPr>
    </w:p>
    <w:p w:rsidR="00C65155" w:rsidRDefault="00C65155" w:rsidP="00C65155">
      <w:pPr>
        <w:pStyle w:val="a7"/>
        <w:rPr>
          <w:rFonts w:ascii="Verdana" w:hAnsi="Verdana"/>
          <w:b/>
          <w:bCs/>
          <w:color w:val="FF0000"/>
        </w:rPr>
      </w:pPr>
    </w:p>
    <w:p w:rsidR="00C65155" w:rsidRDefault="00F97371" w:rsidP="00F97371">
      <w:pPr>
        <w:pStyle w:val="a7"/>
        <w:jc w:val="center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Составила воспитатель – </w:t>
      </w:r>
      <w:proofErr w:type="spellStart"/>
      <w:r>
        <w:rPr>
          <w:rFonts w:ascii="Verdana" w:hAnsi="Verdana"/>
          <w:b/>
          <w:bCs/>
          <w:color w:val="FF0000"/>
        </w:rPr>
        <w:t>Буглеева</w:t>
      </w:r>
      <w:proofErr w:type="spellEnd"/>
      <w:r>
        <w:rPr>
          <w:rFonts w:ascii="Verdana" w:hAnsi="Verdana"/>
          <w:b/>
          <w:bCs/>
          <w:color w:val="FF0000"/>
        </w:rPr>
        <w:t xml:space="preserve"> М.Н.</w:t>
      </w:r>
    </w:p>
    <w:p w:rsidR="002006F4" w:rsidRDefault="00BB1E79" w:rsidP="00456C47">
      <w:pPr>
        <w:pStyle w:val="a7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FF0000"/>
        </w:rPr>
        <w:lastRenderedPageBreak/>
        <w:t>ДЕТИ</w:t>
      </w:r>
      <w:r w:rsidR="002006F4">
        <w:rPr>
          <w:rFonts w:ascii="Verdana" w:hAnsi="Verdana"/>
          <w:b/>
          <w:bCs/>
          <w:color w:val="FF0000"/>
        </w:rPr>
        <w:t xml:space="preserve"> - ГЕРОИ СОВЕТСКОГО СОЮЗА</w:t>
      </w:r>
    </w:p>
    <w:p w:rsidR="00C65155" w:rsidRDefault="002006F4" w:rsidP="009760F9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15FE0">
        <w:rPr>
          <w:rFonts w:ascii="Verdana" w:hAnsi="Verdana"/>
          <w:color w:val="000000"/>
        </w:rPr>
        <w:t>Война наложила свой отпечаток на историю всей страны, не говоря уже о пионерской организации. Узнав, что началась война, многие пионеры</w:t>
      </w:r>
      <w:r w:rsidR="004A57B5" w:rsidRPr="00C15FE0">
        <w:rPr>
          <w:rFonts w:ascii="Verdana" w:hAnsi="Verdana"/>
          <w:color w:val="000000"/>
        </w:rPr>
        <w:t xml:space="preserve"> </w:t>
      </w:r>
      <w:r w:rsidRPr="00C15FE0">
        <w:rPr>
          <w:rFonts w:ascii="Verdana" w:hAnsi="Verdana"/>
          <w:color w:val="000000"/>
        </w:rPr>
        <w:t>мальчишки и девчонки, несмотря на свой юный возраст, уходили на фронт, в партизанские отряды. Те, кто оставался, вели активную деятельность в тылу. Осваивали станки на заводах, технику на полях, дежурили на крышах во время бомбёжек, собирали вещи в армию для русских солдат. На их плечи легла нелёгкая обязанность освоить работу взрослых для обеспечения армии едой, необходимой техникой.</w:t>
      </w:r>
    </w:p>
    <w:p w:rsidR="001B7B1B" w:rsidRPr="00C15FE0" w:rsidRDefault="00456C47" w:rsidP="009760F9">
      <w:pPr>
        <w:pStyle w:val="a7"/>
        <w:spacing w:before="0" w:beforeAutospacing="0" w:after="0" w:afterAutospacing="0"/>
        <w:jc w:val="both"/>
        <w:rPr>
          <w:rFonts w:ascii="Verdana" w:hAnsi="Verdana"/>
        </w:rPr>
      </w:pPr>
      <w:r w:rsidRPr="007F032F">
        <w:rPr>
          <w:rFonts w:ascii="Verdana" w:hAnsi="Verdana"/>
        </w:rPr>
        <w:t xml:space="preserve">Все люди, защищавшие честь нашей страны, могут по праву называться героями. </w:t>
      </w:r>
    </w:p>
    <w:p w:rsidR="00C65155" w:rsidRDefault="00456C47" w:rsidP="009760F9">
      <w:pPr>
        <w:pStyle w:val="a7"/>
        <w:spacing w:before="0" w:beforeAutospacing="0" w:after="0" w:afterAutospacing="0"/>
        <w:jc w:val="both"/>
        <w:rPr>
          <w:rFonts w:ascii="Verdana" w:hAnsi="Verdana"/>
        </w:rPr>
      </w:pPr>
      <w:r w:rsidRPr="007F032F">
        <w:rPr>
          <w:rFonts w:ascii="Verdana" w:hAnsi="Verdana"/>
        </w:rPr>
        <w:t>Маленькие герои большой войны. Они сражались рядом со старшими  отцами, братьями, рядом с коммунистами и комсомольцами. Сражались повсюду. И ни на миг не дрогнули юные сердца! 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</w:t>
      </w:r>
    </w:p>
    <w:p w:rsidR="009760F9" w:rsidRDefault="00456C47" w:rsidP="009760F9">
      <w:pPr>
        <w:pStyle w:val="a7"/>
        <w:spacing w:before="0" w:beforeAutospacing="0" w:after="0" w:afterAutospacing="0"/>
        <w:jc w:val="both"/>
        <w:rPr>
          <w:rFonts w:ascii="Verdana" w:hAnsi="Verdana"/>
        </w:rPr>
      </w:pPr>
      <w:r w:rsidRPr="007F032F">
        <w:rPr>
          <w:rFonts w:ascii="Verdana" w:hAnsi="Verdana"/>
        </w:rPr>
        <w:t xml:space="preserve">С каждым годом День Победы становится все более грустным праздником. Уходят ветераны Великой Отечественной. И, приходится с печалью признавать, что с ними уходит и память о той войне. Нынешнее юное поколение знает о подвигах своих дедов-прадедов примерно столько, сколько о войне 1812 года. Две-три фамилии военачальников, пару названий битв - и это в лучшем случае. </w:t>
      </w:r>
      <w:proofErr w:type="spellStart"/>
      <w:r w:rsidRPr="007F032F">
        <w:rPr>
          <w:rFonts w:ascii="Verdana" w:hAnsi="Verdana"/>
        </w:rPr>
        <w:t>Гавроша</w:t>
      </w:r>
      <w:proofErr w:type="spellEnd"/>
      <w:r w:rsidRPr="007F032F">
        <w:rPr>
          <w:rFonts w:ascii="Verdana" w:hAnsi="Verdana"/>
        </w:rPr>
        <w:t>, воспетого Виктором Гюго, помнят практически все. А хотя бы одно имя такого же "</w:t>
      </w:r>
      <w:proofErr w:type="spellStart"/>
      <w:r w:rsidRPr="007F032F">
        <w:rPr>
          <w:rFonts w:ascii="Verdana" w:hAnsi="Verdana"/>
        </w:rPr>
        <w:t>гавроша</w:t>
      </w:r>
      <w:proofErr w:type="spellEnd"/>
      <w:r w:rsidRPr="007F032F">
        <w:rPr>
          <w:rFonts w:ascii="Verdana" w:hAnsi="Verdana"/>
        </w:rPr>
        <w:t xml:space="preserve">" времен Великой Отечественной </w:t>
      </w:r>
      <w:proofErr w:type="gramStart"/>
      <w:r w:rsidRPr="007F032F">
        <w:rPr>
          <w:rFonts w:ascii="Verdana" w:hAnsi="Verdana"/>
        </w:rPr>
        <w:t>среди</w:t>
      </w:r>
      <w:proofErr w:type="gramEnd"/>
      <w:r w:rsidRPr="007F032F">
        <w:rPr>
          <w:rFonts w:ascii="Verdana" w:hAnsi="Verdana"/>
        </w:rPr>
        <w:t xml:space="preserve"> сегодняшних пятнадцатилетних мало кто назовет. В школах историю</w:t>
      </w:r>
      <w:proofErr w:type="gramStart"/>
      <w:r w:rsidRPr="007F032F">
        <w:rPr>
          <w:rFonts w:ascii="Verdana" w:hAnsi="Verdana"/>
        </w:rPr>
        <w:t xml:space="preserve"> В</w:t>
      </w:r>
      <w:proofErr w:type="gramEnd"/>
      <w:r w:rsidRPr="007F032F">
        <w:rPr>
          <w:rFonts w:ascii="Verdana" w:hAnsi="Verdana"/>
        </w:rPr>
        <w:t>торой мировой изучают только в старших классах, при этом Великой Отечественной войне в программе выделяется настолько мало времени, что ученики получают лишь минимум сведений. Где уж там рассказать о каждом герое по отдельности.</w:t>
      </w:r>
    </w:p>
    <w:p w:rsidR="009760F9" w:rsidRDefault="00456C47" w:rsidP="009760F9">
      <w:pPr>
        <w:pStyle w:val="a7"/>
        <w:spacing w:before="0" w:beforeAutospacing="0" w:after="0" w:afterAutospacing="0"/>
        <w:jc w:val="both"/>
        <w:rPr>
          <w:rFonts w:ascii="Verdana" w:hAnsi="Verdana"/>
        </w:rPr>
      </w:pPr>
      <w:r w:rsidRPr="007F032F">
        <w:rPr>
          <w:rFonts w:ascii="Verdana" w:hAnsi="Verdana"/>
        </w:rPr>
        <w:t xml:space="preserve">Вот и получается, что пионеры-герои остались частью советского прошлого, начинавшегося с книг и телефильмов о юных партизанах. Истории эти были лакированными и в чем-то официозными, но, несмотря на это, они заставляли пионеров мечтать о возможности почувствовать себя взрослыми. С годами пионеры-герои превратились из простых смертных в знаки и символы. Тем, кто рос в семидесятые и восьмидесятые, оставалось только додумывать - как они жили, чему смеялись, </w:t>
      </w:r>
      <w:r w:rsidR="00C15FE0" w:rsidRPr="00C15FE0">
        <w:rPr>
          <w:rFonts w:ascii="Verdana" w:hAnsi="Verdana"/>
        </w:rPr>
        <w:t>над,</w:t>
      </w:r>
      <w:r w:rsidRPr="007F032F">
        <w:rPr>
          <w:rFonts w:ascii="Verdana" w:hAnsi="Verdana"/>
        </w:rPr>
        <w:t xml:space="preserve"> чем печалились? А для большей части нынешних подростков пионерия - это миф, ретро-экзотика без определенного внутреннего содержания, но с хорошо узнаваемой формой, нечто вроде "старых песен о главном".</w:t>
      </w:r>
      <w:r w:rsidRPr="00C15FE0">
        <w:rPr>
          <w:rFonts w:ascii="Verdana" w:hAnsi="Verdana"/>
        </w:rPr>
        <w:t> </w:t>
      </w:r>
    </w:p>
    <w:p w:rsidR="005B2FCE" w:rsidRDefault="00456C47" w:rsidP="009760F9">
      <w:pPr>
        <w:pStyle w:val="a7"/>
        <w:spacing w:before="0" w:beforeAutospacing="0" w:after="0" w:afterAutospacing="0"/>
        <w:jc w:val="both"/>
        <w:rPr>
          <w:rFonts w:ascii="Verdana" w:hAnsi="Verdana"/>
        </w:rPr>
      </w:pPr>
      <w:r w:rsidRPr="007F032F">
        <w:rPr>
          <w:rFonts w:ascii="Verdana" w:hAnsi="Verdana"/>
        </w:rPr>
        <w:lastRenderedPageBreak/>
        <w:t>Можно поднять все архивы и доказать, что большая часть подвигов пионеров-героев была выдумана писателями после войны по заказу идеологического отдела ЦК КПСС. Можно и вовсе утверждать, что сами пионеры-герои - это миф, порожденный тотальной пропагандой... Но вот о чем все же не следует забывать: эти 13-17-летние погибали по-настоящему. Кто-то подорвал себя последней гранатой, кто-то получил пулю от наступающих немцев, кого-то повесили во внутреннем дворе тюрьмы. Эти ребята, для которых слова "патриотизм", "подвиг", "доблесть",</w:t>
      </w:r>
    </w:p>
    <w:p w:rsidR="002006F4" w:rsidRDefault="00456C47" w:rsidP="009760F9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F032F">
        <w:rPr>
          <w:rFonts w:ascii="Verdana" w:hAnsi="Verdana"/>
        </w:rPr>
        <w:t xml:space="preserve"> "самопожертвование", "честь", "родина" являлись абсолютными понятиями, заслужили право на все. Кроме забвения.</w:t>
      </w:r>
      <w:r w:rsidRPr="00C15FE0">
        <w:rPr>
          <w:rFonts w:ascii="Verdana" w:hAnsi="Verdana"/>
        </w:rPr>
        <w:t> </w:t>
      </w:r>
      <w:r w:rsidR="009760F9">
        <w:rPr>
          <w:rFonts w:ascii="Verdana" w:hAnsi="Verdana"/>
        </w:rPr>
        <w:br/>
      </w:r>
      <w:r w:rsidRPr="007F032F">
        <w:rPr>
          <w:rFonts w:ascii="Verdana" w:hAnsi="Verdana"/>
        </w:rPr>
        <w:t>Пионеры-герои - школьники, отважно сражавшиеся с фашистами. Но не только они: пионеры-герои - это советские пионеры, совершившие подвиги в годы становления Советской власти, коллективизации, Великой Отечественной войны, а также в мирное время.</w:t>
      </w:r>
      <w:r w:rsidRPr="00C15FE0">
        <w:rPr>
          <w:rFonts w:ascii="Verdana" w:hAnsi="Verdana"/>
        </w:rPr>
        <w:t> </w:t>
      </w:r>
      <w:r w:rsidR="00820BF5" w:rsidRPr="00C15FE0">
        <w:rPr>
          <w:rFonts w:ascii="Verdana" w:hAnsi="Verdana"/>
        </w:rPr>
        <w:br/>
      </w:r>
      <w:r w:rsidR="002006F4" w:rsidRPr="00C15FE0">
        <w:rPr>
          <w:rFonts w:ascii="Verdana" w:hAnsi="Verdana"/>
          <w:color w:val="000000"/>
        </w:rPr>
        <w:t xml:space="preserve">Все люди, защищавшие честь нашей страны, могут по праву называться героями. Но среди юных пионеров мы особенно выделяем имена тех, кто посмертно награждён званием Героя Советского Союза. </w:t>
      </w:r>
    </w:p>
    <w:p w:rsidR="00C15FE0" w:rsidRDefault="00C15FE0" w:rsidP="009760F9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15FE0" w:rsidRPr="00C15FE0" w:rsidRDefault="00C15FE0" w:rsidP="001B7B1B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</w:p>
    <w:p w:rsidR="00C65155" w:rsidRDefault="002006F4" w:rsidP="003054D7">
      <w:pPr>
        <w:shd w:val="clear" w:color="auto" w:fill="FFFFFF" w:themeFill="background1"/>
        <w:rPr>
          <w:rFonts w:ascii="Verdana" w:hAnsi="Verdana"/>
          <w:sz w:val="36"/>
          <w:szCs w:val="36"/>
          <w:shd w:val="clear" w:color="auto" w:fill="FFFFFF" w:themeFill="background1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71775" cy="3028950"/>
            <wp:effectExtent l="19050" t="0" r="9525" b="0"/>
            <wp:docPr id="60" name="Рисунок 60" descr="http://www.infovolga.ru/school/pioner/images/22_01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infovolga.ru/school/pioner/images/22_01_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E0" w:rsidRPr="00C65155" w:rsidRDefault="00D46D77" w:rsidP="00C65155">
      <w:pPr>
        <w:shd w:val="clear" w:color="auto" w:fill="FFFFFF" w:themeFill="background1"/>
        <w:rPr>
          <w:rFonts w:ascii="Verdana" w:hAnsi="Verdana"/>
          <w:sz w:val="36"/>
          <w:szCs w:val="36"/>
          <w:shd w:val="clear" w:color="auto" w:fill="FFFFFF" w:themeFill="background1"/>
        </w:rPr>
      </w:pPr>
      <w:r w:rsidRPr="00D46D77">
        <w:rPr>
          <w:rFonts w:ascii="Verdana" w:hAnsi="Verdana"/>
          <w:sz w:val="56"/>
          <w:szCs w:val="56"/>
          <w:shd w:val="clear" w:color="auto" w:fill="FFFFFF" w:themeFill="background1"/>
        </w:rPr>
        <w:t xml:space="preserve">Марат </w:t>
      </w:r>
      <w:proofErr w:type="spellStart"/>
      <w:r w:rsidRPr="00D46D77">
        <w:rPr>
          <w:rFonts w:ascii="Verdana" w:hAnsi="Verdana"/>
          <w:sz w:val="56"/>
          <w:szCs w:val="56"/>
          <w:shd w:val="clear" w:color="auto" w:fill="FFFFFF" w:themeFill="background1"/>
        </w:rPr>
        <w:t>Казей</w:t>
      </w:r>
      <w:proofErr w:type="spellEnd"/>
      <w:r w:rsidR="003054D7" w:rsidRPr="003054D7">
        <w:rPr>
          <w:rFonts w:ascii="Verdana" w:hAnsi="Verdana"/>
          <w:color w:val="FFFFFF" w:themeColor="background1"/>
          <w:sz w:val="17"/>
          <w:szCs w:val="17"/>
        </w:rPr>
        <w:br/>
      </w:r>
      <w:r w:rsidR="003054D7" w:rsidRPr="00D46D77">
        <w:rPr>
          <w:rFonts w:ascii="Verdana" w:hAnsi="Verdana"/>
          <w:sz w:val="24"/>
          <w:szCs w:val="24"/>
          <w:shd w:val="clear" w:color="auto" w:fill="FFFFFF" w:themeFill="background1"/>
        </w:rPr>
        <w:t xml:space="preserve">...Война обрушилась на белорусскую землю. В деревню, где жил Марат с мамой, Анной Александровной </w:t>
      </w:r>
      <w:proofErr w:type="spellStart"/>
      <w:r w:rsidR="003054D7" w:rsidRPr="00D46D77">
        <w:rPr>
          <w:rFonts w:ascii="Verdana" w:hAnsi="Verdana"/>
          <w:sz w:val="24"/>
          <w:szCs w:val="24"/>
          <w:shd w:val="clear" w:color="auto" w:fill="FFFFFF" w:themeFill="background1"/>
        </w:rPr>
        <w:t>Казей</w:t>
      </w:r>
      <w:proofErr w:type="spellEnd"/>
      <w:r w:rsidR="003054D7" w:rsidRPr="00D46D77">
        <w:rPr>
          <w:rFonts w:ascii="Verdana" w:hAnsi="Verdana"/>
          <w:sz w:val="24"/>
          <w:szCs w:val="24"/>
          <w:shd w:val="clear" w:color="auto" w:fill="FFFFFF" w:themeFill="background1"/>
        </w:rPr>
        <w:t>, ворвались фашисты. Осенью Марату уже не пришлось идти в школу в пятый класс. Школьное здание фашисты превратили в свою казарму. Враг лютовал.</w:t>
      </w:r>
      <w:r w:rsidR="003054D7" w:rsidRPr="00D46D77">
        <w:rPr>
          <w:rFonts w:ascii="Verdana" w:hAnsi="Verdana"/>
          <w:sz w:val="24"/>
          <w:szCs w:val="24"/>
          <w:shd w:val="clear" w:color="auto" w:fill="FFFFFF" w:themeFill="background1"/>
        </w:rPr>
        <w:br/>
        <w:t xml:space="preserve">За связь с партизанами была схвачена Анна Александровна </w:t>
      </w:r>
      <w:proofErr w:type="spellStart"/>
      <w:r w:rsidR="003054D7" w:rsidRPr="00D46D77">
        <w:rPr>
          <w:rFonts w:ascii="Verdana" w:hAnsi="Verdana"/>
          <w:sz w:val="24"/>
          <w:szCs w:val="24"/>
          <w:shd w:val="clear" w:color="auto" w:fill="FFFFFF" w:themeFill="background1"/>
        </w:rPr>
        <w:t>Казей</w:t>
      </w:r>
      <w:proofErr w:type="spellEnd"/>
      <w:r w:rsidR="003054D7" w:rsidRPr="00D46D77">
        <w:rPr>
          <w:rFonts w:ascii="Verdana" w:hAnsi="Verdana"/>
          <w:sz w:val="24"/>
          <w:szCs w:val="24"/>
          <w:shd w:val="clear" w:color="auto" w:fill="FFFFFF" w:themeFill="background1"/>
        </w:rPr>
        <w:t xml:space="preserve">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 w:rsidR="003054D7" w:rsidRPr="00D46D77">
        <w:rPr>
          <w:rFonts w:ascii="Verdana" w:hAnsi="Verdana"/>
          <w:sz w:val="24"/>
          <w:szCs w:val="24"/>
          <w:shd w:val="clear" w:color="auto" w:fill="FFFFFF" w:themeFill="background1"/>
        </w:rPr>
        <w:t>Казей</w:t>
      </w:r>
      <w:proofErr w:type="spellEnd"/>
      <w:r w:rsidR="003054D7" w:rsidRPr="00D46D77">
        <w:rPr>
          <w:rFonts w:ascii="Verdana" w:hAnsi="Verdana"/>
          <w:sz w:val="24"/>
          <w:szCs w:val="24"/>
          <w:shd w:val="clear" w:color="auto" w:fill="FFFFFF" w:themeFill="background1"/>
        </w:rPr>
        <w:t xml:space="preserve"> ушел к партизанам в </w:t>
      </w:r>
      <w:proofErr w:type="spellStart"/>
      <w:r w:rsidR="003054D7" w:rsidRPr="00D46D77">
        <w:rPr>
          <w:rFonts w:ascii="Verdana" w:hAnsi="Verdana"/>
          <w:sz w:val="24"/>
          <w:szCs w:val="24"/>
          <w:shd w:val="clear" w:color="auto" w:fill="FFFFFF" w:themeFill="background1"/>
        </w:rPr>
        <w:t>Станьковский</w:t>
      </w:r>
      <w:proofErr w:type="spellEnd"/>
      <w:r w:rsidR="003054D7" w:rsidRPr="00D46D77">
        <w:rPr>
          <w:rFonts w:ascii="Verdana" w:hAnsi="Verdana"/>
          <w:sz w:val="24"/>
          <w:szCs w:val="24"/>
          <w:shd w:val="clear" w:color="auto" w:fill="FFFFFF" w:themeFill="background1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</w:t>
      </w:r>
      <w:r w:rsidR="003054D7" w:rsidRPr="00D46D77">
        <w:rPr>
          <w:rFonts w:ascii="Verdana" w:hAnsi="Verdana"/>
          <w:sz w:val="24"/>
          <w:szCs w:val="24"/>
          <w:shd w:val="clear" w:color="auto" w:fill="FFFFFF" w:themeFill="background1"/>
        </w:rPr>
        <w:br/>
        <w:t>Марат участвовал в боях и неизменно проявлял отвагу, бесстрашие, вместе с опытными подрывниками минировал железную дорогу.</w:t>
      </w:r>
      <w:r w:rsidR="003054D7" w:rsidRPr="00D46D77">
        <w:rPr>
          <w:rFonts w:ascii="Verdana" w:hAnsi="Verdana"/>
          <w:sz w:val="24"/>
          <w:szCs w:val="24"/>
          <w:shd w:val="clear" w:color="auto" w:fill="FFFFFF" w:themeFill="background1"/>
        </w:rPr>
        <w:br/>
        <w:t>Марат погиб в бою. Сражался до последнего патрона, а когда у него осталась лишь одна граната, подпустил врагов поближе и взорвал их... и себя.</w:t>
      </w:r>
      <w:r w:rsidR="003054D7" w:rsidRPr="00D46D77">
        <w:rPr>
          <w:rFonts w:ascii="Verdana" w:hAnsi="Verdana"/>
          <w:sz w:val="24"/>
          <w:szCs w:val="24"/>
          <w:shd w:val="clear" w:color="auto" w:fill="FFFFFF" w:themeFill="background1"/>
        </w:rPr>
        <w:br/>
        <w:t xml:space="preserve">За мужество и отвагу пионер Марат </w:t>
      </w:r>
      <w:proofErr w:type="spellStart"/>
      <w:r w:rsidR="003054D7" w:rsidRPr="00D46D77">
        <w:rPr>
          <w:rFonts w:ascii="Verdana" w:hAnsi="Verdana"/>
          <w:sz w:val="24"/>
          <w:szCs w:val="24"/>
          <w:shd w:val="clear" w:color="auto" w:fill="FFFFFF" w:themeFill="background1"/>
        </w:rPr>
        <w:t>Казей</w:t>
      </w:r>
      <w:proofErr w:type="spellEnd"/>
      <w:r w:rsidR="003054D7" w:rsidRPr="00D46D77">
        <w:rPr>
          <w:rFonts w:ascii="Verdana" w:hAnsi="Verdana"/>
          <w:sz w:val="24"/>
          <w:szCs w:val="24"/>
          <w:shd w:val="clear" w:color="auto" w:fill="FFFFFF" w:themeFill="background1"/>
        </w:rPr>
        <w:t xml:space="preserve"> был удостоен звания Героя Советского Союза. В городе Минске поставлен памятник юному герою.</w:t>
      </w:r>
    </w:p>
    <w:p w:rsidR="00C15FE0" w:rsidRDefault="00C15FE0" w:rsidP="00FF60CD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</w:p>
    <w:p w:rsidR="00C65155" w:rsidRDefault="002006F4" w:rsidP="00FF60CD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2006F4">
        <w:rPr>
          <w:rFonts w:ascii="Verdana" w:eastAsia="Times New Roman" w:hAnsi="Verdana" w:cs="Times New Roman"/>
          <w:noProof/>
          <w:sz w:val="36"/>
          <w:szCs w:val="36"/>
          <w:lang w:eastAsia="ru-RU"/>
        </w:rPr>
        <w:drawing>
          <wp:inline distT="0" distB="0" distL="0" distR="0">
            <wp:extent cx="2676525" cy="2962275"/>
            <wp:effectExtent l="19050" t="0" r="9525" b="0"/>
            <wp:docPr id="1" name="Рисунок 51" descr="http://www.infovolga.ru/school/pioner/images/Lenya_Golikov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infovolga.ru/school/pioner/images/Lenya_Golikov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FE0" w:rsidRPr="00C15FE0">
        <w:rPr>
          <w:rFonts w:ascii="Verdana" w:eastAsia="Times New Roman" w:hAnsi="Verdana" w:cs="Times New Roman"/>
          <w:sz w:val="36"/>
          <w:szCs w:val="36"/>
          <w:lang w:eastAsia="ru-RU"/>
        </w:rPr>
        <w:t xml:space="preserve"> </w:t>
      </w:r>
    </w:p>
    <w:p w:rsidR="002006F4" w:rsidRPr="009760F9" w:rsidRDefault="00C15FE0" w:rsidP="00FF60CD">
      <w:pPr>
        <w:spacing w:after="0" w:line="240" w:lineRule="auto"/>
        <w:jc w:val="both"/>
        <w:rPr>
          <w:rFonts w:ascii="Verdana" w:eastAsia="Times New Roman" w:hAnsi="Verdana" w:cs="Times New Roman"/>
          <w:sz w:val="56"/>
          <w:szCs w:val="56"/>
          <w:lang w:eastAsia="ru-RU"/>
        </w:rPr>
      </w:pPr>
      <w:r w:rsidRPr="003054D7">
        <w:rPr>
          <w:rFonts w:ascii="Verdana" w:eastAsia="Times New Roman" w:hAnsi="Verdana" w:cs="Times New Roman"/>
          <w:sz w:val="56"/>
          <w:szCs w:val="56"/>
          <w:lang w:eastAsia="ru-RU"/>
        </w:rPr>
        <w:t>Леня Голиков</w:t>
      </w:r>
    </w:p>
    <w:p w:rsidR="002006F4" w:rsidRPr="003054D7" w:rsidRDefault="002006F4" w:rsidP="00FF60C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B2FCE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Рос в деревне </w:t>
      </w:r>
      <w:proofErr w:type="spellStart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Лукино</w:t>
      </w:r>
      <w:proofErr w:type="spellEnd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, на берегу реки Поло, что впадает в легендарное Ильмень-озеро.</w:t>
      </w:r>
      <w:proofErr w:type="gramEnd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Когда его родное село захватил враг, мальчик ушел к партизанам.</w:t>
      </w:r>
    </w:p>
    <w:p w:rsidR="00C15FE0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склады...</w:t>
      </w:r>
    </w:p>
    <w:p w:rsidR="00FF60CD" w:rsidRPr="00C15FE0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</w:t>
      </w:r>
      <w:r w:rsidR="00D46D77">
        <w:rPr>
          <w:rFonts w:ascii="Verdana" w:eastAsia="Times New Roman" w:hAnsi="Verdana" w:cs="Times New Roman"/>
          <w:sz w:val="24"/>
          <w:szCs w:val="24"/>
          <w:lang w:eastAsia="ru-RU"/>
        </w:rPr>
        <w:t>еправил их самолетом в Москву.</w:t>
      </w:r>
      <w:r w:rsidR="00D46D7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Немало было еще боев в его недолгой жизни! И ни разу не дрогнул юный герой, сражавшийся плечом к плечу </w:t>
      </w:r>
      <w:r w:rsidR="0047065F" w:rsidRPr="003054D7">
        <w:rPr>
          <w:rFonts w:ascii="Verdana" w:eastAsia="Times New Roman" w:hAnsi="Verdana" w:cs="Times New Roman"/>
          <w:sz w:val="24"/>
          <w:szCs w:val="24"/>
          <w:lang w:eastAsia="ru-RU"/>
        </w:rPr>
        <w:t>с</w:t>
      </w: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пощады...</w:t>
      </w:r>
    </w:p>
    <w:p w:rsidR="00FF60CD" w:rsidRPr="003054D7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2 апреля 1944 года был опубликован указ Президиума Верховного Совета СССР о присвоении пионеру-партизану Лене Голикову звания Героя Советского Союза</w:t>
      </w:r>
      <w:r w:rsidR="0047065F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C15FE0" w:rsidRPr="00C15FE0" w:rsidRDefault="00FF09FC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F09FC">
        <w:rPr>
          <w:rFonts w:ascii="Verdana" w:eastAsia="Times New Roman" w:hAnsi="Verdana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F60CD" w:rsidRPr="00C15FE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C15FE0" w:rsidRDefault="00C15FE0" w:rsidP="00FF60CD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</w:p>
    <w:p w:rsidR="00C65155" w:rsidRDefault="002006F4" w:rsidP="00C15FE0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2006F4">
        <w:rPr>
          <w:rFonts w:ascii="Verdana" w:eastAsia="Times New Roman" w:hAnsi="Verdana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067050" cy="2971800"/>
            <wp:effectExtent l="19050" t="0" r="0" b="0"/>
            <wp:docPr id="2" name="Рисунок 54" descr="http://www.infovolga.ru/school/pioner/images/Valya_Kotik_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infovolga.ru/school/pioner/images/Valya_Kotik_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FE0" w:rsidRPr="00C15FE0">
        <w:rPr>
          <w:rFonts w:ascii="Verdana" w:eastAsia="Times New Roman" w:hAnsi="Verdana" w:cs="Times New Roman"/>
          <w:sz w:val="36"/>
          <w:szCs w:val="36"/>
          <w:lang w:eastAsia="ru-RU"/>
        </w:rPr>
        <w:t xml:space="preserve"> </w:t>
      </w:r>
    </w:p>
    <w:p w:rsidR="00C15FE0" w:rsidRPr="00C15FE0" w:rsidRDefault="00C15FE0" w:rsidP="00C15FE0">
      <w:pPr>
        <w:spacing w:after="0" w:line="240" w:lineRule="auto"/>
        <w:jc w:val="both"/>
        <w:rPr>
          <w:rFonts w:ascii="Verdana" w:eastAsia="Times New Roman" w:hAnsi="Verdana" w:cs="Times New Roman"/>
          <w:sz w:val="56"/>
          <w:szCs w:val="56"/>
          <w:lang w:eastAsia="ru-RU"/>
        </w:rPr>
      </w:pPr>
      <w:r w:rsidRPr="003054D7">
        <w:rPr>
          <w:rFonts w:ascii="Verdana" w:eastAsia="Times New Roman" w:hAnsi="Verdana" w:cs="Times New Roman"/>
          <w:sz w:val="56"/>
          <w:szCs w:val="56"/>
          <w:lang w:eastAsia="ru-RU"/>
        </w:rPr>
        <w:t>Валя Котик</w:t>
      </w:r>
    </w:p>
    <w:p w:rsidR="00C15FE0" w:rsidRDefault="00FF60CD" w:rsidP="00C15FE0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Он родился 11 февраля 1930 года в селе Хмелевка </w:t>
      </w:r>
      <w:proofErr w:type="spellStart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Шепетовского</w:t>
      </w:r>
      <w:proofErr w:type="spellEnd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района Хмельницкой области. Учился в школе №4 города Шепетовки, был признанным вожаком пионеров, своих ровесников.</w:t>
      </w:r>
    </w:p>
    <w:p w:rsidR="00FF60CD" w:rsidRPr="00C15FE0" w:rsidRDefault="00FF60CD" w:rsidP="00C15FE0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</w:t>
      </w:r>
      <w:r w:rsidR="00D46D77">
        <w:rPr>
          <w:rFonts w:ascii="Verdana" w:eastAsia="Times New Roman" w:hAnsi="Verdana" w:cs="Times New Roman"/>
          <w:sz w:val="24"/>
          <w:szCs w:val="24"/>
          <w:lang w:eastAsia="ru-RU"/>
        </w:rPr>
        <w:t>у с сеном переправили в отряд.</w:t>
      </w:r>
      <w:r w:rsidR="00D46D7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Присмотревшись к мальчику, коммунисты доверили Вале быть связным и разведчиком в своей подпольной организации. Он узнавал расположение вражеских </w:t>
      </w:r>
      <w:r w:rsidR="00D46D77">
        <w:rPr>
          <w:rFonts w:ascii="Verdana" w:eastAsia="Times New Roman" w:hAnsi="Verdana" w:cs="Times New Roman"/>
          <w:sz w:val="24"/>
          <w:szCs w:val="24"/>
          <w:lang w:eastAsia="ru-RU"/>
        </w:rPr>
        <w:t>постов, порядок смены караула.</w:t>
      </w:r>
      <w:r w:rsidR="00D46D7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Фашисты наметили карательную операцию против партизан, а Валя, выследив гитлеровского офицера, возглавлявшего карателей, убил его...</w:t>
      </w:r>
    </w:p>
    <w:p w:rsidR="0047065F" w:rsidRDefault="00FF60CD" w:rsidP="00C15FE0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Когда в городе начались аресты, Валя вместе с мамой и братом Виктором ушел к партизанам. </w:t>
      </w:r>
    </w:p>
    <w:p w:rsidR="00C15FE0" w:rsidRDefault="00FF60CD" w:rsidP="00C15FE0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Пионер,</w:t>
      </w:r>
      <w:r w:rsidR="0047065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которому только-только исполнилось четырнадцать лет, сражался плечом к плечу </w:t>
      </w:r>
      <w:r w:rsidR="0047065F" w:rsidRPr="003054D7">
        <w:rPr>
          <w:rFonts w:ascii="Verdana" w:eastAsia="Times New Roman" w:hAnsi="Verdana" w:cs="Times New Roman"/>
          <w:sz w:val="24"/>
          <w:szCs w:val="24"/>
          <w:lang w:eastAsia="ru-RU"/>
        </w:rPr>
        <w:t>с</w:t>
      </w: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FF60CD" w:rsidRDefault="00FF60CD" w:rsidP="00C15FE0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</w:t>
      </w:r>
    </w:p>
    <w:p w:rsidR="00C15FE0" w:rsidRDefault="00C15FE0" w:rsidP="00C15FE0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15FE0" w:rsidRDefault="00C15FE0" w:rsidP="00C15FE0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15FE0" w:rsidRPr="003054D7" w:rsidRDefault="00C15FE0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65155" w:rsidRDefault="00FF09FC" w:rsidP="00C65155">
      <w:pPr>
        <w:spacing w:after="0" w:line="240" w:lineRule="auto"/>
        <w:ind w:left="-426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F09FC">
        <w:rPr>
          <w:rFonts w:ascii="Verdana" w:eastAsia="Times New Roman" w:hAnsi="Verdana" w:cs="Times New Roman"/>
          <w:sz w:val="16"/>
          <w:szCs w:val="16"/>
          <w:lang w:eastAsia="ru-RU"/>
        </w:rPr>
        <w:pict>
          <v:shape id="_x0000_i1026" type="#_x0000_t75" alt="" style="width:24pt;height:24pt"/>
        </w:pict>
      </w:r>
      <w:r w:rsidR="002006F4" w:rsidRPr="002006F4">
        <w:t xml:space="preserve"> </w:t>
      </w:r>
      <w:r w:rsidR="002006F4">
        <w:rPr>
          <w:noProof/>
          <w:lang w:eastAsia="ru-RU"/>
        </w:rPr>
        <w:drawing>
          <wp:inline distT="0" distB="0" distL="0" distR="0">
            <wp:extent cx="2676525" cy="2628900"/>
            <wp:effectExtent l="19050" t="0" r="9525" b="0"/>
            <wp:docPr id="57" name="Рисунок 57" descr="http://www.infovolga.ru/school/pioner/images/22_01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infovolga.ru/school/pioner/images/22_01_0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D77" w:rsidRPr="00D46D77">
        <w:rPr>
          <w:rFonts w:ascii="Verdana" w:eastAsia="Times New Roman" w:hAnsi="Verdana" w:cs="Times New Roman"/>
          <w:sz w:val="36"/>
          <w:szCs w:val="36"/>
          <w:lang w:eastAsia="ru-RU"/>
        </w:rPr>
        <w:t xml:space="preserve"> </w:t>
      </w:r>
    </w:p>
    <w:p w:rsidR="00D46D77" w:rsidRDefault="00D46D77" w:rsidP="00C65155">
      <w:pPr>
        <w:spacing w:after="0" w:line="240" w:lineRule="auto"/>
        <w:ind w:left="-426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3054D7">
        <w:rPr>
          <w:rFonts w:ascii="Verdana" w:eastAsia="Times New Roman" w:hAnsi="Verdana" w:cs="Times New Roman"/>
          <w:sz w:val="56"/>
          <w:szCs w:val="56"/>
          <w:lang w:eastAsia="ru-RU"/>
        </w:rPr>
        <w:t>Зина</w:t>
      </w:r>
      <w:r w:rsidR="00C65155">
        <w:rPr>
          <w:rFonts w:ascii="Verdana" w:eastAsia="Times New Roman" w:hAnsi="Verdana" w:cs="Times New Roman"/>
          <w:sz w:val="56"/>
          <w:szCs w:val="56"/>
          <w:lang w:eastAsia="ru-RU"/>
        </w:rPr>
        <w:t xml:space="preserve"> </w:t>
      </w:r>
      <w:r w:rsidR="00C65155" w:rsidRPr="003054D7">
        <w:rPr>
          <w:rFonts w:ascii="Verdana" w:eastAsia="Times New Roman" w:hAnsi="Verdana" w:cs="Times New Roman"/>
          <w:sz w:val="56"/>
          <w:szCs w:val="56"/>
          <w:lang w:eastAsia="ru-RU"/>
        </w:rPr>
        <w:t>Портнова</w:t>
      </w:r>
      <w:r w:rsidRPr="003054D7">
        <w:rPr>
          <w:rFonts w:ascii="Verdana" w:eastAsia="Times New Roman" w:hAnsi="Verdana" w:cs="Times New Roman"/>
          <w:sz w:val="56"/>
          <w:szCs w:val="56"/>
          <w:lang w:eastAsia="ru-RU"/>
        </w:rPr>
        <w:t xml:space="preserve"> </w:t>
      </w:r>
      <w:r w:rsidR="00C65155">
        <w:rPr>
          <w:rFonts w:ascii="Verdana" w:eastAsia="Times New Roman" w:hAnsi="Verdana" w:cs="Times New Roman"/>
          <w:sz w:val="56"/>
          <w:szCs w:val="56"/>
          <w:lang w:eastAsia="ru-RU"/>
        </w:rPr>
        <w:t xml:space="preserve">     </w:t>
      </w:r>
    </w:p>
    <w:p w:rsidR="00FF60CD" w:rsidRDefault="00FF60CD" w:rsidP="00FF60CD">
      <w:pPr>
        <w:spacing w:after="0" w:line="240" w:lineRule="auto"/>
        <w:jc w:val="both"/>
      </w:pPr>
    </w:p>
    <w:p w:rsidR="00C15FE0" w:rsidRDefault="00C15FE0" w:rsidP="00FF60CD">
      <w:pPr>
        <w:spacing w:after="0" w:line="240" w:lineRule="auto"/>
        <w:jc w:val="both"/>
      </w:pPr>
    </w:p>
    <w:p w:rsidR="00C15FE0" w:rsidRPr="003054D7" w:rsidRDefault="00C15FE0" w:rsidP="00FF60C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46D77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Оболь</w:t>
      </w:r>
      <w:proofErr w:type="spellEnd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Витебской области. В </w:t>
      </w:r>
      <w:proofErr w:type="spellStart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Оболи</w:t>
      </w:r>
      <w:proofErr w:type="spellEnd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FF60CD" w:rsidRPr="00D46D77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...Стоял декабрь 1943 года. Зина возвращалась с задания. В деревне </w:t>
      </w:r>
      <w:proofErr w:type="spellStart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Мостище</w:t>
      </w:r>
      <w:proofErr w:type="spellEnd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</w:t>
      </w:r>
    </w:p>
    <w:p w:rsidR="00D46D77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Вбежавший на выстрел офицер был также убит наповал. Зина пыталась бежать, но фашисты настигли ее...</w:t>
      </w:r>
    </w:p>
    <w:p w:rsidR="00FF60CD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D46D77" w:rsidRDefault="00D46D77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46D77" w:rsidRDefault="00D46D77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46D77" w:rsidRDefault="00D46D77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46D77" w:rsidRPr="003054D7" w:rsidRDefault="00D46D77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65155" w:rsidRDefault="00FF09FC" w:rsidP="00C65155">
      <w:pPr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F09FC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pict>
          <v:shape id="_x0000_i1027" type="#_x0000_t75" alt="" style="width:24pt;height:24pt"/>
        </w:pict>
      </w:r>
      <w:r w:rsidR="002006F4" w:rsidRPr="002006F4">
        <w:t xml:space="preserve"> </w:t>
      </w:r>
      <w:r w:rsidR="002006F4">
        <w:rPr>
          <w:noProof/>
          <w:lang w:eastAsia="ru-RU"/>
        </w:rPr>
        <w:drawing>
          <wp:inline distT="0" distB="0" distL="0" distR="0">
            <wp:extent cx="2628900" cy="2552700"/>
            <wp:effectExtent l="19050" t="0" r="0" b="0"/>
            <wp:docPr id="63" name="Рисунок 63" descr="http://u.jimdo.com/www67/o/s03e47bc17c3fbed7/img/ia6c3d6dfea908d6a/130561394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u.jimdo.com/www67/o/s03e47bc17c3fbed7/img/ia6c3d6dfea908d6a/1305613946/std/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D77" w:rsidRPr="00D46D77">
        <w:rPr>
          <w:rFonts w:ascii="Verdana" w:eastAsia="Times New Roman" w:hAnsi="Verdana" w:cs="Times New Roman"/>
          <w:sz w:val="36"/>
          <w:szCs w:val="36"/>
          <w:lang w:eastAsia="ru-RU"/>
        </w:rPr>
        <w:t xml:space="preserve"> </w:t>
      </w:r>
    </w:p>
    <w:p w:rsidR="00D46D77" w:rsidRPr="00D46D77" w:rsidRDefault="00D46D77" w:rsidP="00C65155">
      <w:pPr>
        <w:spacing w:after="0" w:line="240" w:lineRule="auto"/>
        <w:rPr>
          <w:rFonts w:ascii="Verdana" w:eastAsia="Times New Roman" w:hAnsi="Verdana" w:cs="Times New Roman"/>
          <w:sz w:val="56"/>
          <w:szCs w:val="56"/>
          <w:lang w:eastAsia="ru-RU"/>
        </w:rPr>
      </w:pPr>
      <w:r w:rsidRPr="00D46D77">
        <w:rPr>
          <w:rFonts w:ascii="Verdana" w:eastAsia="Times New Roman" w:hAnsi="Verdana" w:cs="Times New Roman"/>
          <w:sz w:val="56"/>
          <w:szCs w:val="56"/>
          <w:lang w:eastAsia="ru-RU"/>
        </w:rPr>
        <w:t xml:space="preserve">Костя </w:t>
      </w:r>
      <w:r w:rsidRPr="003054D7">
        <w:rPr>
          <w:rFonts w:ascii="Verdana" w:eastAsia="Times New Roman" w:hAnsi="Verdana" w:cs="Times New Roman"/>
          <w:sz w:val="56"/>
          <w:szCs w:val="56"/>
          <w:lang w:eastAsia="ru-RU"/>
        </w:rPr>
        <w:t>Кравчук</w:t>
      </w:r>
    </w:p>
    <w:p w:rsidR="00FF60CD" w:rsidRPr="00C65155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054D7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11 июня 1944 года на центральной площади Киева были выстроены части, уходившие на фронт. И перед этим боевым строем зачитали Указ Президиума Верховного Совета СССР о награждении пионера Кости Кравчука орденом красного знамени за то, что спас и сохранил два боевых знамени стрелковых полков в период оккупации города Киева...</w:t>
      </w:r>
    </w:p>
    <w:p w:rsidR="00D46D77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Отступая из Киева, два раненых бойца доверили Косте знамен</w:t>
      </w:r>
      <w:r w:rsidR="00D46D77">
        <w:rPr>
          <w:rFonts w:ascii="Verdana" w:eastAsia="Times New Roman" w:hAnsi="Verdana" w:cs="Times New Roman"/>
          <w:sz w:val="24"/>
          <w:szCs w:val="24"/>
          <w:lang w:eastAsia="ru-RU"/>
        </w:rPr>
        <w:t>а. И Костя обещал сохранить их.</w:t>
      </w:r>
    </w:p>
    <w:p w:rsidR="00FF60CD" w:rsidRPr="00D46D77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Сначала закопал в саду под грушей: думалось, скоро вернутся </w:t>
      </w:r>
      <w:proofErr w:type="gramStart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наши</w:t>
      </w:r>
      <w:proofErr w:type="gramEnd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. Но война затягивалась, и, откопав знамена, Костя хранил их в сарае, пока не вспомнил про старый, заброшенный колодец за городом, у самого Днепра. Завернув свой бесценный клад в мешковину, обваляв соломой, он на рассвете выбрался из дому и с холщовой сумкой через плечо повел к далекому лесу корову. А там, оглядевшись, спрятал сверток в колодец, засыпал ветками, сухой травой, дерном...</w:t>
      </w:r>
    </w:p>
    <w:p w:rsidR="00FF60CD" w:rsidRPr="00D46D77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И всю долгую оккупацию нес пионер свой нелегкий караул у знамени, хотя и попадал в облаву, и даже бежал из эшелона, в котором угоняли киевлян в Германию.</w:t>
      </w:r>
    </w:p>
    <w:p w:rsidR="00FF60CD" w:rsidRPr="00D46D77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Когда Киев освободили, Костя, в белой рубахе с красным галстуком, пришел к военному коменданту города и развернул знамена перед повидавшими виды и все же изумленными бойцами.</w:t>
      </w:r>
    </w:p>
    <w:p w:rsidR="00FF60CD" w:rsidRPr="003054D7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11 июня 1944 вновь сформированным частям, уходившим на фронт, вручили спасенные Костей з</w:t>
      </w:r>
      <w:r w:rsidR="002006F4" w:rsidRPr="00D46D77">
        <w:rPr>
          <w:rFonts w:ascii="Verdana" w:eastAsia="Times New Roman" w:hAnsi="Verdana" w:cs="Times New Roman"/>
          <w:sz w:val="24"/>
          <w:szCs w:val="24"/>
          <w:lang w:eastAsia="ru-RU"/>
        </w:rPr>
        <w:t>н</w:t>
      </w: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амена.</w:t>
      </w:r>
    </w:p>
    <w:p w:rsidR="004A57B5" w:rsidRPr="00D46D77" w:rsidRDefault="004A57B5" w:rsidP="002006F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A57B5" w:rsidRDefault="004A57B5" w:rsidP="002006F4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65155" w:rsidRDefault="002006F4" w:rsidP="00D46D77">
      <w:pPr>
        <w:spacing w:after="0" w:line="240" w:lineRule="auto"/>
        <w:jc w:val="both"/>
        <w:rPr>
          <w:rFonts w:ascii="Verdana" w:eastAsia="Times New Roman" w:hAnsi="Verdana" w:cs="Times New Roman"/>
          <w:sz w:val="56"/>
          <w:szCs w:val="5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2466975" cy="2790825"/>
            <wp:effectExtent l="19050" t="0" r="9525" b="0"/>
            <wp:docPr id="66" name="p247597803" descr="Вася Короб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47597803" descr="Вася Коробк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D77" w:rsidRPr="00D46D77">
        <w:rPr>
          <w:rFonts w:ascii="Verdana" w:eastAsia="Times New Roman" w:hAnsi="Verdana" w:cs="Times New Roman"/>
          <w:sz w:val="56"/>
          <w:szCs w:val="56"/>
          <w:lang w:eastAsia="ru-RU"/>
        </w:rPr>
        <w:t xml:space="preserve"> </w:t>
      </w:r>
    </w:p>
    <w:p w:rsidR="00D46D77" w:rsidRPr="00D46D77" w:rsidRDefault="00D46D77" w:rsidP="00D46D77">
      <w:pPr>
        <w:spacing w:after="0" w:line="240" w:lineRule="auto"/>
        <w:jc w:val="both"/>
        <w:rPr>
          <w:rFonts w:ascii="Verdana" w:eastAsia="Times New Roman" w:hAnsi="Verdana" w:cs="Times New Roman"/>
          <w:sz w:val="56"/>
          <w:szCs w:val="56"/>
          <w:lang w:eastAsia="ru-RU"/>
        </w:rPr>
      </w:pPr>
      <w:r w:rsidRPr="003054D7">
        <w:rPr>
          <w:rFonts w:ascii="Verdana" w:eastAsia="Times New Roman" w:hAnsi="Verdana" w:cs="Times New Roman"/>
          <w:sz w:val="56"/>
          <w:szCs w:val="56"/>
          <w:lang w:eastAsia="ru-RU"/>
        </w:rPr>
        <w:t xml:space="preserve">Вася </w:t>
      </w:r>
      <w:proofErr w:type="spellStart"/>
      <w:r w:rsidRPr="003054D7">
        <w:rPr>
          <w:rFonts w:ascii="Verdana" w:eastAsia="Times New Roman" w:hAnsi="Verdana" w:cs="Times New Roman"/>
          <w:sz w:val="56"/>
          <w:szCs w:val="56"/>
          <w:lang w:eastAsia="ru-RU"/>
        </w:rPr>
        <w:t>Коробко</w:t>
      </w:r>
      <w:proofErr w:type="spellEnd"/>
    </w:p>
    <w:p w:rsidR="00FF60CD" w:rsidRPr="00D46D77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proofErr w:type="spellStart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Черниговщина</w:t>
      </w:r>
      <w:proofErr w:type="spellEnd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. Фронт подошел вплотную к селу Погорельцы. На окраине, прикрывая отход наших частей, оборону держала рота. Патроны бойцам подносил ма</w:t>
      </w:r>
      <w:r w:rsidR="00D46D7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льчик. Звали его Вася </w:t>
      </w:r>
      <w:proofErr w:type="spellStart"/>
      <w:r w:rsidR="00D46D77">
        <w:rPr>
          <w:rFonts w:ascii="Verdana" w:eastAsia="Times New Roman" w:hAnsi="Verdana" w:cs="Times New Roman"/>
          <w:sz w:val="24"/>
          <w:szCs w:val="24"/>
          <w:lang w:eastAsia="ru-RU"/>
        </w:rPr>
        <w:t>Коробко</w:t>
      </w:r>
      <w:proofErr w:type="spellEnd"/>
      <w:r w:rsidR="00D46D77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="00D46D7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Ночь. К зданию школы, занятому фашистами, подкрадывается Вася.</w:t>
      </w:r>
    </w:p>
    <w:p w:rsidR="00D46D77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Он пробирается в пионерскую комнату, выносит пионерское знамя и надежно прячет его.</w:t>
      </w:r>
    </w:p>
    <w:p w:rsidR="00FF60CD" w:rsidRPr="00D46D77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Окраина села. Под мостом - Вася. Он вытаскивает железные скобы, подпиливает сваи, а на рассвете из укрытия наблюдает, как рушится мост под тяжестью фашистского </w:t>
      </w:r>
      <w:proofErr w:type="spellStart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БТРа</w:t>
      </w:r>
      <w:proofErr w:type="spellEnd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. Партизаны убедились, что Васе можно доверять, и поручили ему серьезное дело: стать разведчиком в логове врага. В штабе фашистов он топит печи, колет дрова, а сам присматривается, запоминает, передает партизанам сведения. Каратели, задумавшие истребить партизан, заставили мальчика вести их в лес. Но Вася вывел гитлеровцев к засаде полицаев. Гитлеровцы, в темноте приняв их за партизан, открыли бешеный огонь, перебили всех полицаев и сами понесли большие потери.</w:t>
      </w:r>
    </w:p>
    <w:p w:rsidR="00FF60CD" w:rsidRPr="003054D7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Вместе с партизанами Вася уничтожил девять эшелонов, сотни гитлеровцев. В одном из боев он был сражен вражеской пулей. Своего маленького героя, прожившего короткую, но такую яркую жизнь, Родина наградила орденами Ленина, Красного Знамени, Отечественной войны 1 степени, медалью "Партизану Отечественной войны" 1 степени.</w:t>
      </w:r>
    </w:p>
    <w:p w:rsidR="00FF60CD" w:rsidRPr="003054D7" w:rsidRDefault="00FF09FC" w:rsidP="00FF60C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F09FC">
        <w:rPr>
          <w:rFonts w:ascii="Verdana" w:eastAsia="Times New Roman" w:hAnsi="Verdana" w:cs="Times New Roman"/>
          <w:sz w:val="16"/>
          <w:szCs w:val="16"/>
          <w:lang w:eastAsia="ru-RU"/>
        </w:rPr>
        <w:pict>
          <v:shape id="_x0000_i1028" type="#_x0000_t75" alt="" style="width:24pt;height:24pt"/>
        </w:pict>
      </w:r>
    </w:p>
    <w:p w:rsidR="00C65155" w:rsidRDefault="00D46D77" w:rsidP="00FF60CD">
      <w:pPr>
        <w:spacing w:after="0" w:line="240" w:lineRule="auto"/>
        <w:jc w:val="both"/>
        <w:rPr>
          <w:rFonts w:ascii="Verdana" w:eastAsia="Times New Roman" w:hAnsi="Verdana" w:cs="Times New Roman"/>
          <w:sz w:val="56"/>
          <w:szCs w:val="5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86025" cy="2714625"/>
            <wp:effectExtent l="0" t="0" r="9525" b="0"/>
            <wp:docPr id="80" name="Рисунок 80" descr="Надя БОГД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Надя БОГДАНОВ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CD" w:rsidRDefault="00FF60CD" w:rsidP="00FF60CD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3054D7">
        <w:rPr>
          <w:rFonts w:ascii="Verdana" w:eastAsia="Times New Roman" w:hAnsi="Verdana" w:cs="Times New Roman"/>
          <w:sz w:val="56"/>
          <w:szCs w:val="56"/>
          <w:lang w:eastAsia="ru-RU"/>
        </w:rPr>
        <w:t>Надя Богданова</w:t>
      </w:r>
    </w:p>
    <w:p w:rsidR="00D46D77" w:rsidRDefault="00FF60CD" w:rsidP="00D46D7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Её дважды казнили гитлеровцы, и боевые друзья долгие годы считали Надю погибшей. Ей даже памятник поставили.</w:t>
      </w:r>
    </w:p>
    <w:p w:rsidR="00FF60CD" w:rsidRPr="00D46D77" w:rsidRDefault="00FF60CD" w:rsidP="00D46D7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это трудно поверить, но, когда она стала разведчицей в партизанском отряде "дяди Вани" </w:t>
      </w:r>
      <w:proofErr w:type="spellStart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Дьячкова</w:t>
      </w:r>
      <w:proofErr w:type="spellEnd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ей не было ещё и десяти лет. Маленькая, худенькая, она, прикидываясь нищенкой, бродила среди фашистов, </w:t>
      </w:r>
      <w:proofErr w:type="gramStart"/>
      <w:r w:rsidR="0047065F">
        <w:rPr>
          <w:rFonts w:ascii="Verdana" w:eastAsia="Times New Roman" w:hAnsi="Verdana" w:cs="Times New Roman"/>
          <w:sz w:val="24"/>
          <w:szCs w:val="24"/>
          <w:lang w:eastAsia="ru-RU"/>
        </w:rPr>
        <w:t>все</w:t>
      </w:r>
      <w:proofErr w:type="gramEnd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подмечая, </w:t>
      </w:r>
      <w:r w:rsidR="0047065F">
        <w:rPr>
          <w:rFonts w:ascii="Verdana" w:eastAsia="Times New Roman" w:hAnsi="Verdana" w:cs="Times New Roman"/>
          <w:sz w:val="24"/>
          <w:szCs w:val="24"/>
          <w:lang w:eastAsia="ru-RU"/>
        </w:rPr>
        <w:t>все</w:t>
      </w: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запоминая, и приносила в отряд ценнейшие сведения. А потом вместе с бойцами-партизанами взрывала фашистский штаб, пускала под откос эшелон с военным сн</w:t>
      </w:r>
      <w:r w:rsidR="00D46D77">
        <w:rPr>
          <w:rFonts w:ascii="Verdana" w:eastAsia="Times New Roman" w:hAnsi="Verdana" w:cs="Times New Roman"/>
          <w:sz w:val="24"/>
          <w:szCs w:val="24"/>
          <w:lang w:eastAsia="ru-RU"/>
        </w:rPr>
        <w:t>аряжением, минировала объекты.</w:t>
      </w:r>
      <w:r w:rsidR="00D46D77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Первый раз её схватили, когда вместе с Ваней </w:t>
      </w:r>
      <w:proofErr w:type="spellStart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Звонцовым</w:t>
      </w:r>
      <w:proofErr w:type="spellEnd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мгновение, опередив пулю. Ваня погиб, а Надю партизаны нашли во рву живой...</w:t>
      </w:r>
    </w:p>
    <w:p w:rsidR="005B2FCE" w:rsidRDefault="00FF60CD" w:rsidP="00D46D7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</w:t>
      </w:r>
      <w:proofErr w:type="spellStart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Карасево</w:t>
      </w:r>
      <w:proofErr w:type="spellEnd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, бросили её. Выходили её, парализованную и почти слепую, местные жители. После войны в Одессе академик В.П.Филатов вернул Наде зрение.</w:t>
      </w:r>
    </w:p>
    <w:p w:rsidR="00D46D77" w:rsidRDefault="00FF60CD" w:rsidP="00D46D7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Спустя 15 лет услышала она по радио, как начальник разведки 6-го отряда </w:t>
      </w:r>
      <w:proofErr w:type="spellStart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Слесаренко</w:t>
      </w:r>
      <w:proofErr w:type="spellEnd"/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её командир - говорил, что никогда не забудут бойцы своих погибших товарищей, и назвал среди них Надю Богданову, которая ему, раненому, спасла жизнь...</w:t>
      </w:r>
    </w:p>
    <w:p w:rsidR="00FF60CD" w:rsidRPr="003054D7" w:rsidRDefault="00FF60CD" w:rsidP="00D46D7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054D7">
        <w:rPr>
          <w:rFonts w:ascii="Verdana" w:eastAsia="Times New Roman" w:hAnsi="Verdana" w:cs="Times New Roman"/>
          <w:sz w:val="24"/>
          <w:szCs w:val="24"/>
          <w:lang w:eastAsia="ru-RU"/>
        </w:rPr>
        <w:t>Только тогда и объявилась она, только тогда и узнали люди, работавшие с нею вместе, о том, какой удивительной судьбы человек она, Надя Богданова, награждённая орденами Красного Знамени, Отечественной войны 1 степени, медалями.</w:t>
      </w:r>
    </w:p>
    <w:p w:rsidR="003054D7" w:rsidRPr="00D46D77" w:rsidRDefault="003054D7" w:rsidP="003054D7">
      <w:pPr>
        <w:shd w:val="clear" w:color="auto" w:fill="FFFFFF" w:themeFill="background1"/>
        <w:rPr>
          <w:sz w:val="24"/>
          <w:szCs w:val="24"/>
          <w:shd w:val="clear" w:color="auto" w:fill="FFFFFF" w:themeFill="background1"/>
        </w:rPr>
      </w:pPr>
    </w:p>
    <w:p w:rsidR="00FF60CD" w:rsidRDefault="00FF60CD" w:rsidP="003054D7">
      <w:pPr>
        <w:shd w:val="clear" w:color="auto" w:fill="FFFFFF" w:themeFill="background1"/>
        <w:rPr>
          <w:shd w:val="clear" w:color="auto" w:fill="FFFFFF" w:themeFill="background1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4"/>
        <w:gridCol w:w="113"/>
      </w:tblGrid>
      <w:tr w:rsidR="00BB1E79" w:rsidRPr="00BB1E79" w:rsidTr="00BB1E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1E79" w:rsidRPr="00BB1E79" w:rsidRDefault="00BB1E79" w:rsidP="00BB1E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38450" cy="2809875"/>
                  <wp:effectExtent l="19050" t="0" r="0" b="0"/>
                  <wp:docPr id="85" name="Рисунок 85" descr="http://pionery-geroi.ucoz.ru/jutabondarovsk/6-119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pionery-geroi.ucoz.ru/jutabondarovsk/6-119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E79" w:rsidRDefault="00BB1E79" w:rsidP="00BB1E79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sz w:val="56"/>
                <w:szCs w:val="56"/>
                <w:lang w:eastAsia="ru-RU"/>
              </w:rPr>
            </w:pPr>
          </w:p>
          <w:p w:rsidR="00BB1E79" w:rsidRDefault="00BB1E79" w:rsidP="00BB1E79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sz w:val="56"/>
                <w:szCs w:val="56"/>
                <w:lang w:eastAsia="ru-RU"/>
              </w:rPr>
            </w:pPr>
          </w:p>
          <w:p w:rsidR="00BB1E79" w:rsidRDefault="00BB1E79" w:rsidP="00BB1E79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sz w:val="56"/>
                <w:szCs w:val="56"/>
                <w:lang w:eastAsia="ru-RU"/>
              </w:rPr>
            </w:pPr>
          </w:p>
          <w:p w:rsidR="00BB1E79" w:rsidRPr="00BB1E79" w:rsidRDefault="00BB1E79" w:rsidP="00BB1E79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sz w:val="56"/>
                <w:szCs w:val="56"/>
                <w:lang w:eastAsia="ru-RU"/>
              </w:rPr>
            </w:pPr>
          </w:p>
        </w:tc>
      </w:tr>
      <w:tr w:rsidR="00BB1E79" w:rsidRPr="00BB1E79" w:rsidTr="00BB1E79">
        <w:trPr>
          <w:trHeight w:val="330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65155" w:rsidRDefault="00C65155" w:rsidP="00BB1E7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BB1E79">
              <w:rPr>
                <w:rFonts w:ascii="Verdana" w:eastAsia="Times New Roman" w:hAnsi="Verdana" w:cs="Calibri"/>
                <w:bCs/>
                <w:iCs/>
                <w:sz w:val="56"/>
                <w:szCs w:val="56"/>
                <w:lang w:eastAsia="ru-RU"/>
              </w:rPr>
              <w:t xml:space="preserve">Юта </w:t>
            </w:r>
            <w:proofErr w:type="spellStart"/>
            <w:r w:rsidRPr="00BB1E79">
              <w:rPr>
                <w:rFonts w:ascii="Verdana" w:eastAsia="Times New Roman" w:hAnsi="Verdana" w:cs="Calibri"/>
                <w:bCs/>
                <w:iCs/>
                <w:sz w:val="56"/>
                <w:szCs w:val="56"/>
                <w:lang w:eastAsia="ru-RU"/>
              </w:rPr>
              <w:t>Бондаровская</w:t>
            </w:r>
            <w:proofErr w:type="spellEnd"/>
            <w:r w:rsidRPr="00BB1E79">
              <w:rPr>
                <w:rFonts w:ascii="Verdana" w:eastAsia="Times New Roman" w:hAnsi="Verdana" w:cs="Arial"/>
                <w:sz w:val="56"/>
                <w:szCs w:val="56"/>
                <w:lang w:eastAsia="ru-RU"/>
              </w:rPr>
              <w:t> </w:t>
            </w:r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</w:t>
            </w:r>
          </w:p>
          <w:p w:rsidR="00C65155" w:rsidRDefault="00C65155" w:rsidP="00BB1E79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  <w:p w:rsidR="00BB1E79" w:rsidRPr="00BB1E79" w:rsidRDefault="00C65155" w:rsidP="00C65155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 </w:t>
            </w:r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Юта </w:t>
            </w:r>
            <w:proofErr w:type="spellStart"/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Бондаровская</w:t>
            </w:r>
            <w:proofErr w:type="spellEnd"/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родилась 6 января 1928 года в деревне </w:t>
            </w:r>
            <w:proofErr w:type="spellStart"/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Залозы</w:t>
            </w:r>
            <w:proofErr w:type="spellEnd"/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Псковской области. До войны это была самая обыкновенная девчонка. Училась, помогала старшим, играла, бегала-прыгала. Пришел час – она показала, каким огромным может стать маленькое сердце, когда разгорается в нем священная любовь к родине и ненависть к её врагам. Куда бы ни шла синеглазая девочка Юта, ее красный галстук неизменно был с нею...</w:t>
            </w:r>
          </w:p>
          <w:p w:rsidR="00EC5D04" w:rsidRDefault="00C65155" w:rsidP="00C65155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  </w:t>
            </w:r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Летом 1941 года приехала она из Ленинграда на каникулы в деревню под Псковом. Здесь настигла Юту грозная весть: война! 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</w:t>
            </w:r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Здесь увидела она врага. Юта стала помогать партизанам. Сначала была связной, потом разведчицей. Переодевшись мальчишкой-нищим, собирала по деревням сведения: где штаб фашистов, как охраняется, сколько пулеметов. Возвращаясь с задания, сразу повязывала красный галстук. И словно силы прибавлялись! </w:t>
            </w:r>
          </w:p>
          <w:p w:rsidR="00BB1E79" w:rsidRPr="00BB1E79" w:rsidRDefault="00C65155" w:rsidP="00C6515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  </w:t>
            </w:r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Это было 28 февраля 1944 года. Партизаны разместились в избах на отдых. Стояла глубокая тишина. И вдруг — выстрелы и крики: «Фашисты!» На ходу схватив автоматы, партизаны бросились навстречу врагу. Вместе с ними была и Юта. Но когда партизаны, перебив почти всех гитлеровцев и выиграв бой, отошли к лесу, Юты среди них уже не было. Юта </w:t>
            </w:r>
            <w:proofErr w:type="spellStart"/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Бондаровская</w:t>
            </w:r>
            <w:proofErr w:type="spellEnd"/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, маленькая героиня большой войны, пионерка, не расставшаяся со своим красным галстуком, пала смертью </w:t>
            </w:r>
            <w:proofErr w:type="gramStart"/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храбрых</w:t>
            </w:r>
            <w:proofErr w:type="gramEnd"/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 Боевые друзья-партизаны похоронили отважную пионерку у небольшой речки, текущей вблизи хутора Ростов.</w:t>
            </w:r>
          </w:p>
        </w:tc>
      </w:tr>
    </w:tbl>
    <w:p w:rsidR="0006696C" w:rsidRDefault="0006696C" w:rsidP="0006696C">
      <w:pPr>
        <w:spacing w:before="100" w:beforeAutospacing="1" w:after="0" w:line="240" w:lineRule="auto"/>
        <w:rPr>
          <w:rFonts w:ascii="Verdana" w:eastAsia="Times New Roman" w:hAnsi="Verdana" w:cs="Calibri"/>
          <w:bCs/>
          <w:iCs/>
          <w:sz w:val="56"/>
          <w:szCs w:val="56"/>
          <w:lang w:eastAsia="ru-RU"/>
        </w:rPr>
      </w:pPr>
      <w:r>
        <w:rPr>
          <w:rFonts w:ascii="Verdana" w:eastAsia="Times New Roman" w:hAnsi="Verdana" w:cs="Calibri"/>
          <w:bCs/>
          <w:iCs/>
          <w:sz w:val="56"/>
          <w:szCs w:val="56"/>
          <w:lang w:eastAsia="ru-RU"/>
        </w:rPr>
        <w:lastRenderedPageBreak/>
        <w:t xml:space="preserve">             </w:t>
      </w:r>
    </w:p>
    <w:p w:rsidR="0006696C" w:rsidRDefault="0006696C" w:rsidP="0006696C">
      <w:pPr>
        <w:spacing w:before="100" w:beforeAutospacing="1" w:after="0" w:line="240" w:lineRule="auto"/>
        <w:rPr>
          <w:rFonts w:ascii="Verdana" w:eastAsia="Times New Roman" w:hAnsi="Verdana" w:cs="Calibri"/>
          <w:bCs/>
          <w:iCs/>
          <w:sz w:val="56"/>
          <w:szCs w:val="56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514600" cy="3095625"/>
            <wp:effectExtent l="19050" t="0" r="0" b="0"/>
            <wp:docPr id="4" name="Рисунок 87" descr="http://pionery-geroi.ucoz.ru/volodyakaznash/250px-vladimir_kaznache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pionery-geroi.ucoz.ru/volodyakaznash/250px-vladimir_kaznachee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55" w:rsidRDefault="0006696C" w:rsidP="0006696C">
      <w:pPr>
        <w:spacing w:after="0" w:line="240" w:lineRule="auto"/>
        <w:rPr>
          <w:rFonts w:ascii="Verdana" w:eastAsia="Times New Roman" w:hAnsi="Verdana" w:cs="Calibri"/>
          <w:bCs/>
          <w:iCs/>
          <w:sz w:val="56"/>
          <w:szCs w:val="56"/>
          <w:lang w:eastAsia="ru-RU"/>
        </w:rPr>
      </w:pPr>
      <w:r>
        <w:rPr>
          <w:rFonts w:ascii="Verdana" w:eastAsia="Times New Roman" w:hAnsi="Verdana" w:cs="Calibri"/>
          <w:bCs/>
          <w:iCs/>
          <w:sz w:val="56"/>
          <w:szCs w:val="56"/>
          <w:lang w:eastAsia="ru-RU"/>
        </w:rPr>
        <w:t xml:space="preserve">Казначеев </w:t>
      </w:r>
    </w:p>
    <w:p w:rsidR="00BB1E79" w:rsidRPr="0006696C" w:rsidRDefault="0006696C" w:rsidP="0006696C">
      <w:pPr>
        <w:spacing w:after="0" w:line="240" w:lineRule="auto"/>
        <w:rPr>
          <w:rFonts w:ascii="Verdana" w:eastAsia="Times New Roman" w:hAnsi="Verdana" w:cs="Calibri"/>
          <w:bCs/>
          <w:iCs/>
          <w:sz w:val="56"/>
          <w:szCs w:val="56"/>
          <w:lang w:eastAsia="ru-RU"/>
        </w:rPr>
      </w:pPr>
      <w:r>
        <w:rPr>
          <w:rFonts w:ascii="Verdana" w:eastAsia="Times New Roman" w:hAnsi="Verdana" w:cs="Calibri"/>
          <w:bCs/>
          <w:iCs/>
          <w:sz w:val="56"/>
          <w:szCs w:val="56"/>
          <w:lang w:eastAsia="ru-RU"/>
        </w:rPr>
        <w:t xml:space="preserve">Владимир     </w:t>
      </w:r>
    </w:p>
    <w:tbl>
      <w:tblPr>
        <w:tblW w:w="5177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5"/>
        <w:gridCol w:w="2047"/>
        <w:gridCol w:w="854"/>
      </w:tblGrid>
      <w:tr w:rsidR="00FA3EC4" w:rsidRPr="00BB1E79" w:rsidTr="0006696C">
        <w:trPr>
          <w:gridAfter w:val="1"/>
          <w:wAfter w:w="73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1E79" w:rsidRPr="00BB1E79" w:rsidRDefault="00BB1E79" w:rsidP="00066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E79" w:rsidRPr="00BB1E79" w:rsidRDefault="00BB1E79" w:rsidP="00BB1E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B1E79" w:rsidRPr="00BB1E79" w:rsidTr="0006696C">
        <w:trPr>
          <w:gridAfter w:val="1"/>
          <w:wAfter w:w="73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5D04" w:rsidRPr="00620B16" w:rsidRDefault="00BB1E79" w:rsidP="009760F9">
            <w:pPr>
              <w:spacing w:after="0" w:line="240" w:lineRule="auto"/>
              <w:ind w:firstLine="525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Владимир Казначеев родился в крестьянской семье. В 1941 году окончил 5-й класс средней школы. 22 июня 1941 года Володя ушёл с раннего утра на рыбалку. Вернувшись вечером домой, узнал от матери</w:t>
            </w:r>
            <w:r w:rsidR="00EC5D04"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</w:t>
            </w:r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о нападении гитлеровской Германии на СССР и начале войны. </w:t>
            </w:r>
          </w:p>
          <w:p w:rsidR="00BB1E79" w:rsidRPr="00BB1E79" w:rsidRDefault="00C65155" w:rsidP="009760F9">
            <w:pPr>
              <w:spacing w:after="0" w:line="240" w:lineRule="auto"/>
              <w:ind w:firstLine="525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Уже в</w:t>
            </w:r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первые месяцы войны на </w:t>
            </w:r>
            <w:proofErr w:type="spellStart"/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Брянщине</w:t>
            </w:r>
            <w:proofErr w:type="spellEnd"/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, к которой стремительно приближались немецкие войска,</w:t>
            </w:r>
            <w:r w:rsidR="00EC5D04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</w:t>
            </w:r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развернулась деятельность по организации специальных подпольных групп, которым надлежало действовать на оставляемых Красной Армией территориях. В состав одной из таких групп попала и мать Владимира, которая </w:t>
            </w:r>
            <w:r w:rsidR="00EC5D04"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</w:t>
            </w:r>
            <w:r w:rsidR="00BB1E79"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екла хлеб для партизанского отряда в подпольной пекарне, расположенной в лесном урочище «Красный дворец».</w:t>
            </w:r>
          </w:p>
          <w:p w:rsidR="00BB1E79" w:rsidRPr="00BB1E79" w:rsidRDefault="00BB1E79" w:rsidP="009760F9">
            <w:pPr>
              <w:spacing w:after="0" w:line="240" w:lineRule="auto"/>
              <w:ind w:firstLine="525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Немецкая разведка сумела обнаружить это предприятие, и оно было уничтожено посланным туда карательным отрядом. Мать Володи была арестована и 6 октября 1941 года расстреляна оккупантами.</w:t>
            </w:r>
          </w:p>
          <w:p w:rsidR="00BB1E79" w:rsidRPr="00BB1E79" w:rsidRDefault="00BB1E79" w:rsidP="009760F9">
            <w:pPr>
              <w:spacing w:after="0" w:line="240" w:lineRule="auto"/>
              <w:ind w:firstLine="525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После смерти матери Владимир с сестрой и братом решили перебираться в местный партизанский отряд. Командир отряда встретил их словами: «Ну и пополнение!..» — однако, учитывая заслуги перед партизанами их погибшей матери, согласился принять сирот. В первом же своём задании, </w:t>
            </w:r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lastRenderedPageBreak/>
              <w:t>заключавшемся в разведке положения дел в деревне Берёзовка, где, как оказалось, и размещалось немецкое карательное подразделение, Володя был схвачен «полицаем» и лишь по случайности не попал в немецкую комендатуру. Это испытательное задание стало для мальчика своего рода боевым крещением.</w:t>
            </w:r>
          </w:p>
          <w:p w:rsidR="00BB1E79" w:rsidRPr="00BB1E79" w:rsidRDefault="00BB1E79" w:rsidP="009760F9">
            <w:pPr>
              <w:spacing w:after="0" w:line="240" w:lineRule="auto"/>
              <w:ind w:firstLine="525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В 1942 году в брянские леса пришло партизанское соединение имени Щорса под командованием А. Ф. Фёдорова</w:t>
            </w:r>
            <w:r w:rsidR="00EC5D04"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</w:t>
            </w:r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Володя решился перейти в этот отряд.</w:t>
            </w:r>
          </w:p>
          <w:p w:rsidR="00BB1E79" w:rsidRPr="00BB1E79" w:rsidRDefault="00BB1E79" w:rsidP="009760F9">
            <w:pPr>
              <w:spacing w:after="0" w:line="240" w:lineRule="auto"/>
              <w:ind w:firstLine="525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Владимир Казначеев, горящий желанием отомстить врагу за смерть матери, с огромным энтузиазмом принялся осваивать минное дело, электронику и </w:t>
            </w:r>
            <w:proofErr w:type="spellStart"/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взрывотехнику</w:t>
            </w:r>
            <w:proofErr w:type="spellEnd"/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, сдал по окончании обучения экзамены на «отлично» и был зачислен в группу подрывников</w:t>
            </w:r>
            <w:r w:rsidR="0006696C"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</w:t>
            </w:r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Первое задание по взрыву поезда, на которое Володю взяли в качестве подрывника, столкнулось с проблемой: группа из восьми человек ночью заблудилась и вместо того, чтобы выйти к железной дороге, очутилась на краю труднопроходимого болота. Проводник из местных жителей, оказался в растерянности. Володя, как самый лёгкий в группе решился идти первым. Сквозь сумерки он разглядел мелкие кустики, растущие на кочках, и проложил к ним свой курс. Дважды он оступался и оказывался на краю гибели, но твёрдо продолжал идти вперёд. В конце - </w:t>
            </w:r>
            <w:proofErr w:type="gramStart"/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концов</w:t>
            </w:r>
            <w:proofErr w:type="gramEnd"/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он и его товарищи вышли на твёрдую почву и вышли к путям. Осторожно волоча за собой мешок с шестнадцатикилограммовой миной, подросток пополз по неровной местности к дзоту. Вся работа собственно по минированию заняла около двух минут, </w:t>
            </w:r>
            <w:proofErr w:type="gramStart"/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показавшиеся</w:t>
            </w:r>
            <w:proofErr w:type="gramEnd"/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новичку вечностью. Закончив работу, Володя благополучно отошёл обратно тем же путём, оставшись незамеченным охраной. Появившийся через некоторое время немецкий транспортный эшелон был подорван.</w:t>
            </w:r>
          </w:p>
          <w:p w:rsidR="00BB1E79" w:rsidRPr="00BB1E79" w:rsidRDefault="00BB1E79" w:rsidP="0006696C">
            <w:pPr>
              <w:spacing w:after="0" w:line="240" w:lineRule="auto"/>
              <w:ind w:firstLine="525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Еще не раз будет ходить Владимир Казначеев на минирование железнодорожных путей. Всего на его счету 10 подорванных эшелонов противника. </w:t>
            </w:r>
          </w:p>
          <w:p w:rsidR="00BB1E79" w:rsidRPr="00BB1E79" w:rsidRDefault="00BB1E79" w:rsidP="009760F9">
            <w:pPr>
              <w:spacing w:after="0" w:line="240" w:lineRule="auto"/>
              <w:ind w:firstLine="525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После войны Владимир Казначеев учился на радиста</w:t>
            </w:r>
            <w:r w:rsidR="0006696C"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</w:t>
            </w:r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Затем был зачислен курсантом в Херсонское мореходное училище, которое закончил с отличием. Ходил в плавания, затем работал в Херсоне главным диспетчером флота. Окончил Одесский институт инженеров морского флота, был назначен начальником отдела по агентированию иностранного флота.</w:t>
            </w:r>
          </w:p>
          <w:p w:rsidR="00BB1E79" w:rsidRPr="00620B16" w:rsidRDefault="00BB1E79" w:rsidP="009760F9">
            <w:pPr>
              <w:spacing w:after="0" w:line="240" w:lineRule="auto"/>
              <w:ind w:firstLine="525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BB1E79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В 1964 году от Министерства морского флота был на 5 лет командирован в Алжир, затем работал во Франции и Бельгии. По выходе на пенсию поселился в Херсоне, где проживает по настоящее время</w:t>
            </w:r>
            <w:r w:rsidR="0006696C"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</w:t>
            </w:r>
          </w:p>
          <w:p w:rsidR="00BB1E79" w:rsidRPr="00620B16" w:rsidRDefault="00BB1E79" w:rsidP="009760F9">
            <w:pPr>
              <w:spacing w:after="0" w:line="240" w:lineRule="auto"/>
              <w:ind w:firstLine="525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  <w:p w:rsidR="00BB1E79" w:rsidRDefault="00BB1E79" w:rsidP="009760F9">
            <w:pPr>
              <w:spacing w:after="0" w:line="240" w:lineRule="auto"/>
              <w:ind w:firstLine="525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BB1E79" w:rsidRDefault="00BB1E79" w:rsidP="009760F9">
            <w:pPr>
              <w:spacing w:after="0" w:line="240" w:lineRule="auto"/>
              <w:ind w:firstLine="525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BB1E79" w:rsidRDefault="00BB1E79" w:rsidP="009760F9">
            <w:pPr>
              <w:spacing w:after="0" w:line="240" w:lineRule="auto"/>
              <w:ind w:firstLine="525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BB1E79" w:rsidRDefault="00BB1E79" w:rsidP="009760F9">
            <w:pPr>
              <w:spacing w:after="0" w:line="240" w:lineRule="auto"/>
              <w:ind w:firstLine="525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BB1E79" w:rsidRPr="00BB1E79" w:rsidRDefault="00BB1E79" w:rsidP="009760F9">
            <w:pPr>
              <w:spacing w:after="0" w:line="240" w:lineRule="auto"/>
              <w:ind w:firstLine="5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6696C" w:rsidRPr="0006696C" w:rsidTr="0006696C">
        <w:trPr>
          <w:tblCellSpacing w:w="15" w:type="dxa"/>
        </w:trPr>
        <w:tc>
          <w:tcPr>
            <w:tcW w:w="3385" w:type="pct"/>
            <w:shd w:val="clear" w:color="auto" w:fill="FFFFFF"/>
            <w:vAlign w:val="center"/>
            <w:hideMark/>
          </w:tcPr>
          <w:p w:rsidR="00FA3EC4" w:rsidRDefault="0006696C" w:rsidP="00FA3EC4">
            <w:pPr>
              <w:spacing w:after="0" w:line="240" w:lineRule="auto"/>
              <w:rPr>
                <w:rFonts w:ascii="Verdana" w:eastAsia="Times New Roman" w:hAnsi="Verdana" w:cs="Calibri"/>
                <w:bCs/>
                <w:iCs/>
                <w:sz w:val="56"/>
                <w:szCs w:val="5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371725" cy="2838450"/>
                  <wp:effectExtent l="19050" t="0" r="9525" b="0"/>
                  <wp:docPr id="91" name="Рисунок 91" descr="http://pionery-geroi.ucoz.ru/volodja_dubin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pionery-geroi.ucoz.ru/volodja_dubin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EC4">
              <w:rPr>
                <w:rFonts w:ascii="Verdana" w:eastAsia="Times New Roman" w:hAnsi="Verdana" w:cs="Calibri"/>
                <w:bCs/>
                <w:iCs/>
                <w:sz w:val="56"/>
                <w:szCs w:val="56"/>
                <w:lang w:eastAsia="ru-RU"/>
              </w:rPr>
              <w:t xml:space="preserve"> </w:t>
            </w:r>
          </w:p>
          <w:p w:rsidR="00FA3EC4" w:rsidRDefault="00FA3EC4" w:rsidP="009B1F58">
            <w:pPr>
              <w:spacing w:after="0" w:line="240" w:lineRule="auto"/>
              <w:rPr>
                <w:rFonts w:ascii="Verdana" w:eastAsia="Times New Roman" w:hAnsi="Verdana" w:cs="Calibri"/>
                <w:bCs/>
                <w:iCs/>
                <w:sz w:val="56"/>
                <w:szCs w:val="56"/>
                <w:lang w:eastAsia="ru-RU"/>
              </w:rPr>
            </w:pPr>
            <w:r>
              <w:rPr>
                <w:rFonts w:ascii="Verdana" w:eastAsia="Times New Roman" w:hAnsi="Verdana" w:cs="Calibri"/>
                <w:bCs/>
                <w:iCs/>
                <w:sz w:val="56"/>
                <w:szCs w:val="56"/>
                <w:lang w:eastAsia="ru-RU"/>
              </w:rPr>
              <w:t xml:space="preserve">Дубинин    </w:t>
            </w:r>
            <w:r w:rsidRPr="0006696C">
              <w:rPr>
                <w:rFonts w:ascii="Verdana" w:eastAsia="Times New Roman" w:hAnsi="Verdana" w:cs="Calibri"/>
                <w:bCs/>
                <w:iCs/>
                <w:sz w:val="56"/>
                <w:szCs w:val="56"/>
                <w:lang w:eastAsia="ru-RU"/>
              </w:rPr>
              <w:t>Владимир</w:t>
            </w:r>
          </w:p>
          <w:p w:rsidR="0006696C" w:rsidRPr="0006696C" w:rsidRDefault="0006696C" w:rsidP="00FA3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9" w:type="pct"/>
            <w:gridSpan w:val="2"/>
            <w:shd w:val="clear" w:color="auto" w:fill="FFFFFF"/>
            <w:vAlign w:val="center"/>
            <w:hideMark/>
          </w:tcPr>
          <w:p w:rsidR="0006696C" w:rsidRPr="0006696C" w:rsidRDefault="0006696C" w:rsidP="00620B16">
            <w:pPr>
              <w:spacing w:after="0" w:line="240" w:lineRule="auto"/>
              <w:ind w:right="333" w:firstLine="709"/>
              <w:jc w:val="center"/>
              <w:rPr>
                <w:rFonts w:ascii="Verdana" w:eastAsia="Times New Roman" w:hAnsi="Verdana" w:cs="Arial"/>
                <w:sz w:val="56"/>
                <w:szCs w:val="56"/>
                <w:lang w:eastAsia="ru-RU"/>
              </w:rPr>
            </w:pPr>
          </w:p>
        </w:tc>
      </w:tr>
      <w:tr w:rsidR="0006696C" w:rsidRPr="0006696C" w:rsidTr="0006696C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20B16" w:rsidRPr="00620B16" w:rsidRDefault="0006696C" w:rsidP="00620B16">
            <w:pPr>
              <w:spacing w:after="0" w:line="240" w:lineRule="auto"/>
              <w:ind w:right="283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06696C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Родился 29 августа 1927 года в городе Керчи Крымской области. </w:t>
            </w:r>
          </w:p>
          <w:p w:rsidR="0006696C" w:rsidRPr="0006696C" w:rsidRDefault="0006696C" w:rsidP="00620B16">
            <w:pPr>
              <w:spacing w:after="0" w:line="240" w:lineRule="auto"/>
              <w:ind w:right="283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06696C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Детство Володя провел в Керчи.</w:t>
            </w:r>
            <w:r w:rsid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</w:t>
            </w:r>
            <w:r w:rsidRPr="0006696C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Когда грянула Отечественная война, Володе было всего 14 лет. Вместе </w:t>
            </w:r>
            <w:r w:rsidR="00620B16"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с</w:t>
            </w:r>
            <w:r w:rsidRPr="0006696C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взрослыми он ушел в </w:t>
            </w:r>
            <w:proofErr w:type="spellStart"/>
            <w:r w:rsidRPr="0006696C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Старокарантинские</w:t>
            </w:r>
            <w:proofErr w:type="spellEnd"/>
            <w:r w:rsidRPr="0006696C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каменоломни.</w:t>
            </w:r>
          </w:p>
          <w:p w:rsidR="0006696C" w:rsidRPr="0006696C" w:rsidRDefault="0006696C" w:rsidP="00620B16">
            <w:pPr>
              <w:spacing w:after="0" w:line="240" w:lineRule="auto"/>
              <w:ind w:right="283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06696C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Володя был связным и разведчиком в этой подземной крепости, около двух месяцев отчаянно сопротивлявшейся гитлеровским захватчикам. Оккупанты вели борьбу с отрядом каменоломен и замуровывали выходы из неё. Поскольку Володя был самым маленьким, то ему удавалось выбираться на поверхность по очень узким </w:t>
            </w:r>
            <w:r w:rsidR="00620B16"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лазам,</w:t>
            </w:r>
            <w:r w:rsidRPr="0006696C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не замеченным врагами.</w:t>
            </w:r>
          </w:p>
          <w:p w:rsidR="0006696C" w:rsidRPr="0006696C" w:rsidRDefault="0006696C" w:rsidP="00620B16">
            <w:pPr>
              <w:spacing w:after="0" w:line="240" w:lineRule="auto"/>
              <w:ind w:right="283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06696C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За полтора месяца пионер Владимир Дубинин ходил на поверхность семь раз. В один из походов он узнал, что немцы собираются затопить каменоломни, и успел предупредить командование отряда. Благодаря вовремя возведенным перекрытиям отряд остался </w:t>
            </w:r>
            <w:r w:rsidR="00620B16"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цел,</w:t>
            </w:r>
            <w:r w:rsidRPr="0006696C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и планы немцев были сорваны.</w:t>
            </w:r>
          </w:p>
          <w:p w:rsidR="0006696C" w:rsidRPr="0006696C" w:rsidRDefault="0006696C" w:rsidP="00620B16">
            <w:pPr>
              <w:spacing w:after="0" w:line="240" w:lineRule="auto"/>
              <w:ind w:right="283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06696C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Со своими товарищами Володя Дубинин часто ходил в разведку. </w:t>
            </w:r>
          </w:p>
          <w:p w:rsidR="0006696C" w:rsidRPr="0006696C" w:rsidRDefault="0006696C" w:rsidP="00620B16">
            <w:pPr>
              <w:spacing w:after="0" w:line="240" w:lineRule="auto"/>
              <w:ind w:right="283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06696C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Мальчик хорошо знал планировку подземных галерей, расположение всех выходов на поверхность. И когда в январе 1942 г., после освобождения Керчи частями Красной Армии саперы принялись разминировать территорию вокруг каменоломен, он вызвался помогать им.</w:t>
            </w:r>
            <w:r w:rsid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</w:t>
            </w:r>
            <w:r w:rsidRPr="0006696C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2 января юный герой погиб, подорвавшись </w:t>
            </w:r>
            <w:r w:rsidRPr="0006696C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lastRenderedPageBreak/>
              <w:t>на мине. Володя Дубинин похоронен в партизанской могиле, неподалёку от каменоломен.</w:t>
            </w:r>
          </w:p>
        </w:tc>
      </w:tr>
    </w:tbl>
    <w:p w:rsidR="00BB1E79" w:rsidRDefault="00BB1E79" w:rsidP="00620B16">
      <w:pPr>
        <w:shd w:val="clear" w:color="auto" w:fill="FFFFFF" w:themeFill="background1"/>
        <w:spacing w:after="0"/>
        <w:ind w:right="283"/>
        <w:jc w:val="both"/>
        <w:rPr>
          <w:rFonts w:ascii="Verdana" w:hAnsi="Verdana"/>
          <w:sz w:val="24"/>
          <w:szCs w:val="24"/>
          <w:shd w:val="clear" w:color="auto" w:fill="FFFFFF" w:themeFill="background1"/>
        </w:rPr>
      </w:pPr>
    </w:p>
    <w:tbl>
      <w:tblPr>
        <w:tblW w:w="5255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8"/>
        <w:gridCol w:w="4035"/>
      </w:tblGrid>
      <w:tr w:rsidR="00620B16" w:rsidRPr="00620B16" w:rsidTr="00C0450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0B16" w:rsidRPr="00620B16" w:rsidRDefault="00620B16" w:rsidP="00620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43200" cy="2333625"/>
                  <wp:effectExtent l="19050" t="0" r="0" b="0"/>
                  <wp:docPr id="95" name="Рисунок 95" descr="http://pionery-geroi.ucoz.ru/anatoliyschumov/18-12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pionery-geroi.ucoz.ru/anatoliyschumov/18-12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0B16" w:rsidRDefault="00620B16" w:rsidP="00620B16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Calibri"/>
                <w:bCs/>
                <w:iCs/>
                <w:sz w:val="56"/>
                <w:szCs w:val="56"/>
                <w:lang w:eastAsia="ru-RU"/>
              </w:rPr>
            </w:pPr>
          </w:p>
          <w:p w:rsidR="00620B16" w:rsidRDefault="00620B16" w:rsidP="00620B16">
            <w:pPr>
              <w:spacing w:after="0" w:line="240" w:lineRule="auto"/>
              <w:rPr>
                <w:rFonts w:ascii="Verdana" w:eastAsia="Times New Roman" w:hAnsi="Verdana" w:cs="Calibri"/>
                <w:bCs/>
                <w:iCs/>
                <w:sz w:val="56"/>
                <w:szCs w:val="56"/>
                <w:lang w:eastAsia="ru-RU"/>
              </w:rPr>
            </w:pPr>
          </w:p>
          <w:p w:rsidR="00620B16" w:rsidRPr="00620B16" w:rsidRDefault="00620B16" w:rsidP="00620B16">
            <w:pPr>
              <w:spacing w:after="0" w:line="240" w:lineRule="auto"/>
              <w:rPr>
                <w:rFonts w:ascii="Verdana" w:eastAsia="Times New Roman" w:hAnsi="Verdana" w:cs="Arial"/>
                <w:sz w:val="56"/>
                <w:szCs w:val="56"/>
                <w:lang w:eastAsia="ru-RU"/>
              </w:rPr>
            </w:pPr>
            <w:r w:rsidRPr="00620B16">
              <w:rPr>
                <w:rFonts w:ascii="Verdana" w:eastAsia="Times New Roman" w:hAnsi="Verdana" w:cs="Calibri"/>
                <w:bCs/>
                <w:iCs/>
                <w:sz w:val="56"/>
                <w:szCs w:val="56"/>
                <w:lang w:eastAsia="ru-RU"/>
              </w:rPr>
              <w:t>Шумов Анатолий</w:t>
            </w:r>
            <w:r w:rsidRPr="00620B16">
              <w:rPr>
                <w:rFonts w:ascii="Verdana" w:eastAsia="Times New Roman" w:hAnsi="Verdana" w:cs="Arial"/>
                <w:sz w:val="56"/>
                <w:szCs w:val="56"/>
                <w:lang w:eastAsia="ru-RU"/>
              </w:rPr>
              <w:t> </w:t>
            </w:r>
          </w:p>
        </w:tc>
      </w:tr>
      <w:tr w:rsidR="00620B16" w:rsidRPr="00620B16" w:rsidTr="00C0450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0B16" w:rsidRPr="00620B16" w:rsidRDefault="00620B16" w:rsidP="00620B16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Толя Шумов родился в 1924-м году. Мальчик рос без отца и буквально с первых шагов приучился к самостоятельности и строгому распорядку дня, которым жила его мама. С раннего детства не боялся одиночества и темноты; с нетерпением ждал дня, когда отправится в школу. В школе Анатолий учился с удовольствием, не отказывал в помощи отстающим товарищам.</w:t>
            </w:r>
          </w:p>
          <w:p w:rsidR="00620B16" w:rsidRPr="00620B16" w:rsidRDefault="00620B16" w:rsidP="00620B16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В 1941 году Анатолий, после окончания восьмого класса решает оставить школу и втайне от матери вместе с тремя одноклассниками подаёт заявление в военное училище. Однако поступить в училище буквально перед самой войной не удаётся. Линия фронта тем временем стремительно продвигалась на восток. В сентябре-октябре 1941 года в западных районах Московской области шло формирование партизанских отрядов и подпольных групп, которые должны были начать функционировать на оккупированных территориях в случае прорыва противником Можайской линии обороны. 17 октября 1941 года гитлеровцы заняли райцентр </w:t>
            </w:r>
            <w:proofErr w:type="spellStart"/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Осташёво</w:t>
            </w:r>
            <w:proofErr w:type="spellEnd"/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</w:t>
            </w:r>
          </w:p>
          <w:p w:rsidR="00620B16" w:rsidRPr="00620B16" w:rsidRDefault="00620B16" w:rsidP="00620B16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Осташёвском</w:t>
            </w:r>
            <w:proofErr w:type="spellEnd"/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районе к этому времени было сформировано три партизанских отряда. Анатолий не отказывался от любых рискованных заданий</w:t>
            </w:r>
            <w:proofErr w:type="gramStart"/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есколько раз он был близок к провалу, два раза задерживался немецким патрулём, но оба раза сумел уйти и вернуться в отряд.</w:t>
            </w:r>
          </w:p>
          <w:p w:rsidR="00620B16" w:rsidRPr="00620B16" w:rsidRDefault="00620B16" w:rsidP="00620B16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proofErr w:type="gramStart"/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Так во время проверки на Куровском большаке у Анатолия сняли верхнюю одежду, однако он сумел улизнуть буквально из под носа у немцев и в сильный мороз в одном нижнем белье добраться до партизан с ценными сведениями.</w:t>
            </w:r>
            <w:proofErr w:type="gramEnd"/>
          </w:p>
          <w:p w:rsidR="00620B16" w:rsidRPr="00620B16" w:rsidRDefault="00620B16" w:rsidP="00620B16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30 ноября 1941 года Толе предстояло очередное задание в </w:t>
            </w:r>
            <w:proofErr w:type="spellStart"/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Осташёве</w:t>
            </w:r>
            <w:proofErr w:type="spellEnd"/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 Во время передвижения по селу Толя был случайно замечен</w:t>
            </w:r>
            <w:r w:rsidR="00C0450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</w:t>
            </w:r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Началась облава, в результате которой Толя был схвачен. После допроса, сопровождавшегося пытками и длившегося несколько часов, Анатолия </w:t>
            </w:r>
            <w:proofErr w:type="spellStart"/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Шумова</w:t>
            </w:r>
            <w:proofErr w:type="spellEnd"/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привязали к саням и под охраной шести автоматчиков направили в Можайск. В лесу под Можайском Толя был </w:t>
            </w:r>
            <w:r w:rsidRPr="00620B16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lastRenderedPageBreak/>
              <w:t>расстрелян. Точное место его смерти не известно.</w:t>
            </w:r>
          </w:p>
          <w:p w:rsidR="00620B16" w:rsidRPr="00620B16" w:rsidRDefault="00620B16" w:rsidP="00620B16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</w:p>
        </w:tc>
      </w:tr>
    </w:tbl>
    <w:p w:rsidR="00620B16" w:rsidRDefault="00620B16" w:rsidP="00C04506">
      <w:pPr>
        <w:shd w:val="clear" w:color="auto" w:fill="FFFFFF" w:themeFill="background1"/>
        <w:spacing w:after="0"/>
        <w:ind w:left="142" w:right="283" w:hanging="142"/>
        <w:jc w:val="both"/>
        <w:rPr>
          <w:rFonts w:ascii="Verdana" w:hAnsi="Verdana"/>
          <w:sz w:val="24"/>
          <w:szCs w:val="24"/>
          <w:shd w:val="clear" w:color="auto" w:fill="FFFFFF" w:themeFill="background1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8"/>
        <w:gridCol w:w="129"/>
      </w:tblGrid>
      <w:tr w:rsidR="009B1F58" w:rsidRPr="009B1F58" w:rsidTr="009B1F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1F58" w:rsidRPr="009B1F58" w:rsidRDefault="009B1F58" w:rsidP="009B1F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3048000"/>
                  <wp:effectExtent l="19050" t="0" r="0" b="0"/>
                  <wp:docPr id="101" name="Рисунок 101" descr="http://pionery-geroi.ucoz.ru/valeriyvolkov/19d8b799a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pionery-geroi.ucoz.ru/valeriyvolkov/19d8b799a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F58" w:rsidRPr="009B1F58" w:rsidRDefault="009B1F58" w:rsidP="009B1F5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B1F58" w:rsidRPr="009B1F58" w:rsidTr="009B1F5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B1F58" w:rsidRPr="009B1F58" w:rsidRDefault="009B1F58" w:rsidP="009B1F58">
            <w:pPr>
              <w:spacing w:after="0" w:line="240" w:lineRule="auto"/>
              <w:rPr>
                <w:rFonts w:ascii="Verdana" w:eastAsia="Times New Roman" w:hAnsi="Verdana" w:cs="Arial"/>
                <w:sz w:val="56"/>
                <w:szCs w:val="56"/>
                <w:lang w:eastAsia="ru-RU"/>
              </w:rPr>
            </w:pPr>
            <w:r w:rsidRPr="009B1F58">
              <w:rPr>
                <w:rFonts w:ascii="Verdana" w:eastAsia="Times New Roman" w:hAnsi="Verdana" w:cs="Calibri"/>
                <w:bCs/>
                <w:iCs/>
                <w:sz w:val="56"/>
                <w:szCs w:val="56"/>
                <w:lang w:eastAsia="ru-RU"/>
              </w:rPr>
              <w:t xml:space="preserve">Волков Валерий </w:t>
            </w:r>
          </w:p>
          <w:p w:rsidR="009B1F58" w:rsidRPr="009B1F58" w:rsidRDefault="009B1F58" w:rsidP="009B1F58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proofErr w:type="spellStart"/>
            <w:r w:rsidRPr="009B1F58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Валерик</w:t>
            </w:r>
            <w:proofErr w:type="spellEnd"/>
            <w:r w:rsidRPr="009B1F58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жил в г</w:t>
            </w:r>
            <w:proofErr w:type="gramStart"/>
            <w:r w:rsidRPr="009B1F58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.Ч</w:t>
            </w:r>
            <w:proofErr w:type="gramEnd"/>
            <w:r w:rsidRPr="009B1F58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ерновцы. Мать умерла ещё до войны, отец - инвалид работал сапожником. Когда началась война, решили добраться до Бахчисарая, где жил брат отца. Но дядьки в Бахчисарае не застали, сначала жили в его доме, потом перебрались в </w:t>
            </w:r>
            <w:proofErr w:type="spellStart"/>
            <w:r w:rsidRPr="009B1F58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Чоргун</w:t>
            </w:r>
            <w:proofErr w:type="spellEnd"/>
            <w:r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.</w:t>
            </w:r>
          </w:p>
          <w:p w:rsidR="009B1F58" w:rsidRPr="009B1F58" w:rsidRDefault="009B1F58" w:rsidP="009B1F58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9B1F58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В этом оккупированном немцами прифронтовом селе мальчика и встретили разведчики 7-й бригады морской пехоты. Мальчик рассказал, что отца застрелили немцы, обвинив в связи с партизанами.</w:t>
            </w:r>
          </w:p>
          <w:p w:rsidR="009B1F58" w:rsidRPr="009B1F58" w:rsidRDefault="009B1F58" w:rsidP="009B1F58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9B1F58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Комиссар бригады приказал отправить мальчика в </w:t>
            </w:r>
            <w:proofErr w:type="spellStart"/>
            <w:r w:rsidRPr="009B1F58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инкерманские</w:t>
            </w:r>
            <w:proofErr w:type="spellEnd"/>
            <w:r w:rsidRPr="009B1F58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штольни, в подземную школу. Дело было на исходе зимы, по некоторым сведениям, в марте. А летом мальчишка снова появляется в расположении части. Рассказывает, что у него на глазах во время бомбёжки погибла учительница и многие одноклассники. На этот раз его отправлять особо некуда и </w:t>
            </w:r>
            <w:proofErr w:type="spellStart"/>
            <w:r w:rsidRPr="009B1F58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Валерика</w:t>
            </w:r>
            <w:proofErr w:type="spellEnd"/>
            <w:r w:rsidRPr="009B1F58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оставляют в бригаде среди разведчиков.</w:t>
            </w:r>
          </w:p>
          <w:p w:rsidR="009B1F58" w:rsidRPr="009B1F58" w:rsidRDefault="009B1F58" w:rsidP="009B1F58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9B1F58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Так он становится «сыном полка» 7-ой бригады морской пехоты. Наравне с взрослыми участвует в боевых действиях. Подносит патроны, добывает разведывательные данные, с оружием в руках сдерживает атаки врага. По воспоминаниям однополчан, любил стихи и часто читал боевым товарищам Маяковского. Обладая хорошими литературными данными, редактировал по-своему уникальную рукописную газету-листовку — </w:t>
            </w:r>
            <w:proofErr w:type="gramStart"/>
            <w:r w:rsidRPr="009B1F58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Окопная</w:t>
            </w:r>
            <w:proofErr w:type="gramEnd"/>
            <w:r w:rsidRPr="009B1F58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правда (опубликована в газете «Правда» 8 февраля 1963 года).</w:t>
            </w:r>
          </w:p>
        </w:tc>
      </w:tr>
      <w:tr w:rsidR="009B1F58" w:rsidRPr="009B1F58" w:rsidTr="009B1F5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B1F58" w:rsidRPr="009B1F58" w:rsidRDefault="009B1F58" w:rsidP="009B1F58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9B1F58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lastRenderedPageBreak/>
              <w:t>28 декабря 1963 года за мужество и отвагу Родина, наградила пионера орденом Отечественной войны I степени, посмертно.</w:t>
            </w:r>
          </w:p>
        </w:tc>
      </w:tr>
    </w:tbl>
    <w:p w:rsidR="009B1F58" w:rsidRDefault="009B1F58" w:rsidP="00C04506">
      <w:pPr>
        <w:shd w:val="clear" w:color="auto" w:fill="FFFFFF" w:themeFill="background1"/>
        <w:spacing w:after="0"/>
        <w:ind w:left="142" w:right="283" w:hanging="142"/>
        <w:jc w:val="both"/>
        <w:rPr>
          <w:rFonts w:ascii="Verdana" w:hAnsi="Verdana"/>
          <w:sz w:val="24"/>
          <w:szCs w:val="24"/>
          <w:shd w:val="clear" w:color="auto" w:fill="FFFFFF" w:themeFill="background1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  <w:gridCol w:w="5362"/>
      </w:tblGrid>
      <w:tr w:rsidR="009B1F58" w:rsidRPr="009B1F58" w:rsidTr="009B1F58">
        <w:trPr>
          <w:tblCellSpacing w:w="15" w:type="dxa"/>
        </w:trPr>
        <w:tc>
          <w:tcPr>
            <w:tcW w:w="1050" w:type="pct"/>
            <w:shd w:val="clear" w:color="auto" w:fill="FFFFFF"/>
            <w:vAlign w:val="center"/>
            <w:hideMark/>
          </w:tcPr>
          <w:p w:rsidR="009B1F58" w:rsidRPr="009B1F58" w:rsidRDefault="009B1F58" w:rsidP="009B1F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066925" cy="2381250"/>
                  <wp:effectExtent l="19050" t="0" r="9525" b="0"/>
                  <wp:docPr id="105" name="Рисунок 105" descr="http://pionery-geroi.ucoz.ru/valyazenkina/i0316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pionery-geroi.ucoz.ru/valyazenkina/i0316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shd w:val="clear" w:color="auto" w:fill="FFFFFF"/>
            <w:vAlign w:val="center"/>
            <w:hideMark/>
          </w:tcPr>
          <w:p w:rsidR="009B1F58" w:rsidRPr="009B1F58" w:rsidRDefault="009B1F58" w:rsidP="00693E9D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B1F58" w:rsidRPr="009B1F58" w:rsidTr="009B1F5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93E9D" w:rsidRPr="00693E9D" w:rsidRDefault="00693E9D" w:rsidP="00693E9D">
            <w:pPr>
              <w:spacing w:after="0" w:line="240" w:lineRule="auto"/>
              <w:jc w:val="both"/>
              <w:rPr>
                <w:rFonts w:ascii="Verdana" w:eastAsia="Times New Roman" w:hAnsi="Verdana" w:cs="Calibri"/>
                <w:bCs/>
                <w:iCs/>
                <w:sz w:val="56"/>
                <w:szCs w:val="56"/>
                <w:lang w:eastAsia="ru-RU"/>
              </w:rPr>
            </w:pPr>
            <w:r w:rsidRPr="009B1F58">
              <w:rPr>
                <w:rFonts w:ascii="Verdana" w:eastAsia="Times New Roman" w:hAnsi="Verdana" w:cs="Calibri"/>
                <w:bCs/>
                <w:iCs/>
                <w:sz w:val="56"/>
                <w:szCs w:val="56"/>
                <w:lang w:eastAsia="ru-RU"/>
              </w:rPr>
              <w:t xml:space="preserve">Зенкина Валентина </w:t>
            </w:r>
          </w:p>
          <w:p w:rsidR="009B1F58" w:rsidRPr="009B1F58" w:rsidRDefault="009B1F58" w:rsidP="009B1F5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B1F5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Брестская крепость первой приняла на себя удар врага. Рвались бомбы, снаряды, рушились стены, гибли люди и в крепости, и в городе Бресте. С первых минут ушёл в бой Валин отец. Ушёл и не вернулся, погиб героем, как многие защитники Брестской крепости. А Валю фашисты заставили под огнём пробираться в крепость, чтобы передать её защитникам требование сдаться в плен. Валя в крепость пробралась, рассказала о зверствах фашистов, объяснила, какие у них орудия, указала место их расположения и осталась помогать нашим бойцам.</w:t>
            </w:r>
          </w:p>
          <w:p w:rsidR="009B1F58" w:rsidRPr="009B1F58" w:rsidRDefault="00693E9D" w:rsidP="00693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</w:t>
            </w:r>
            <w:r w:rsidR="009B1F58" w:rsidRPr="009B1F5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Она перевязывала раненых, собирала патроны и подносила их бойцам. В крепости не хватало воды, её делили по глотку. Пить хотелось мучительно, но Валя снова и снова отказывалась от своего глотка: вода нужна раненым.</w:t>
            </w:r>
          </w:p>
          <w:p w:rsidR="009B1F58" w:rsidRPr="009B1F58" w:rsidRDefault="00693E9D" w:rsidP="00693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</w:t>
            </w:r>
            <w:r w:rsidR="009B1F58" w:rsidRPr="009B1F5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Когда командование Брестской крепости приняло решение вывести детей и женщин из-под огня, переправить на другой берег реки </w:t>
            </w:r>
            <w:proofErr w:type="spellStart"/>
            <w:r w:rsidR="009B1F58" w:rsidRPr="009B1F5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Мухавец</w:t>
            </w:r>
            <w:proofErr w:type="spellEnd"/>
            <w:r w:rsidR="009B1F58" w:rsidRPr="009B1F5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- иной возможности спасти их жизнь не было, - маленькая санитарка Валя Зенкина просила оставить её с бойцами. Но приказ есть приказ, и тогда она поклялась продолжить борьбу с врагом до полной победы. И Валя клятву сдержала. Разные испытания выпали на её долю. Но она выдержала. Выстояла. И свою борьбу продолжила уже в партизанском отряде.</w:t>
            </w:r>
          </w:p>
          <w:p w:rsidR="009B1F58" w:rsidRPr="009B1F58" w:rsidRDefault="009B1F58" w:rsidP="009B1F5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B1F5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Воевала смело, наравне с взрослыми.</w:t>
            </w:r>
          </w:p>
        </w:tc>
      </w:tr>
      <w:tr w:rsidR="009B1F58" w:rsidRPr="009B1F58" w:rsidTr="009B1F5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B1F58" w:rsidRPr="009B1F58" w:rsidRDefault="009B1F58" w:rsidP="009B1F5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B1F5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 отвагу и мужество Валя была награждена орденом Красной Звезды.</w:t>
            </w:r>
          </w:p>
        </w:tc>
      </w:tr>
    </w:tbl>
    <w:p w:rsidR="009B1F58" w:rsidRDefault="009B1F58" w:rsidP="00C04506">
      <w:pPr>
        <w:shd w:val="clear" w:color="auto" w:fill="FFFFFF" w:themeFill="background1"/>
        <w:spacing w:after="0"/>
        <w:ind w:left="142" w:right="283" w:hanging="142"/>
        <w:jc w:val="both"/>
        <w:rPr>
          <w:rFonts w:ascii="Verdana" w:hAnsi="Verdana"/>
          <w:sz w:val="24"/>
          <w:szCs w:val="24"/>
          <w:shd w:val="clear" w:color="auto" w:fill="FFFFFF" w:themeFill="background1"/>
        </w:rPr>
      </w:pPr>
    </w:p>
    <w:p w:rsidR="00693E9D" w:rsidRDefault="00693E9D" w:rsidP="00C04506">
      <w:pPr>
        <w:shd w:val="clear" w:color="auto" w:fill="FFFFFF" w:themeFill="background1"/>
        <w:spacing w:after="0"/>
        <w:ind w:left="142" w:right="283" w:hanging="142"/>
        <w:jc w:val="both"/>
        <w:rPr>
          <w:rFonts w:ascii="Verdana" w:hAnsi="Verdana"/>
          <w:sz w:val="24"/>
          <w:szCs w:val="24"/>
          <w:shd w:val="clear" w:color="auto" w:fill="FFFFFF" w:themeFill="background1"/>
        </w:rPr>
      </w:pPr>
    </w:p>
    <w:p w:rsidR="00693E9D" w:rsidRDefault="00693E9D" w:rsidP="00C04506">
      <w:pPr>
        <w:shd w:val="clear" w:color="auto" w:fill="FFFFFF" w:themeFill="background1"/>
        <w:spacing w:after="0"/>
        <w:ind w:left="142" w:right="283" w:hanging="142"/>
        <w:jc w:val="both"/>
        <w:rPr>
          <w:rFonts w:ascii="Verdana" w:hAnsi="Verdana"/>
          <w:sz w:val="24"/>
          <w:szCs w:val="24"/>
          <w:shd w:val="clear" w:color="auto" w:fill="FFFFFF" w:themeFill="background1"/>
        </w:rPr>
      </w:pPr>
    </w:p>
    <w:p w:rsidR="00693E9D" w:rsidRDefault="00693E9D" w:rsidP="00C04506">
      <w:pPr>
        <w:shd w:val="clear" w:color="auto" w:fill="FFFFFF" w:themeFill="background1"/>
        <w:spacing w:after="0"/>
        <w:ind w:left="142" w:right="283" w:hanging="142"/>
        <w:jc w:val="both"/>
        <w:rPr>
          <w:rFonts w:ascii="Verdana" w:hAnsi="Verdana"/>
          <w:sz w:val="24"/>
          <w:szCs w:val="24"/>
          <w:shd w:val="clear" w:color="auto" w:fill="FFFFFF" w:themeFill="background1"/>
        </w:rPr>
      </w:pPr>
    </w:p>
    <w:p w:rsidR="00693E9D" w:rsidRDefault="00693E9D" w:rsidP="00C04506">
      <w:pPr>
        <w:shd w:val="clear" w:color="auto" w:fill="FFFFFF" w:themeFill="background1"/>
        <w:spacing w:after="0"/>
        <w:ind w:left="142" w:right="283" w:hanging="142"/>
        <w:jc w:val="both"/>
        <w:rPr>
          <w:rFonts w:ascii="Verdana" w:hAnsi="Verdana"/>
          <w:sz w:val="24"/>
          <w:szCs w:val="24"/>
          <w:shd w:val="clear" w:color="auto" w:fill="FFFFFF" w:themeFill="background1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4"/>
        <w:gridCol w:w="133"/>
      </w:tblGrid>
      <w:tr w:rsidR="00693E9D" w:rsidRPr="00693E9D" w:rsidTr="0069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3E9D" w:rsidRPr="00693E9D" w:rsidRDefault="00693E9D" w:rsidP="00693E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19375" cy="2857500"/>
                  <wp:effectExtent l="19050" t="0" r="9525" b="0"/>
                  <wp:docPr id="109" name="Рисунок 109" descr="http://pionery-geroi.ucoz.ru/vitjakorobkov/vitja_korob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pionery-geroi.ucoz.ru/vitjakorobkov/vitja_korob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3E9D" w:rsidRPr="00693E9D" w:rsidRDefault="00693E9D" w:rsidP="00693E9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3E9D" w:rsidRPr="00693E9D" w:rsidTr="00693E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93E9D" w:rsidRPr="00693E9D" w:rsidRDefault="00693E9D" w:rsidP="00693E9D">
            <w:pPr>
              <w:spacing w:after="0" w:line="240" w:lineRule="auto"/>
              <w:rPr>
                <w:rFonts w:ascii="Verdana" w:eastAsia="Times New Roman" w:hAnsi="Verdana" w:cs="Arial"/>
                <w:sz w:val="56"/>
                <w:szCs w:val="56"/>
                <w:lang w:eastAsia="ru-RU"/>
              </w:rPr>
            </w:pPr>
            <w:r w:rsidRPr="00693E9D">
              <w:rPr>
                <w:rFonts w:ascii="Verdana" w:eastAsia="Times New Roman" w:hAnsi="Verdana" w:cs="Calibri"/>
                <w:bCs/>
                <w:iCs/>
                <w:sz w:val="56"/>
                <w:szCs w:val="56"/>
                <w:lang w:eastAsia="ru-RU"/>
              </w:rPr>
              <w:t xml:space="preserve">Коробков Виктор </w:t>
            </w:r>
          </w:p>
          <w:p w:rsidR="00693E9D" w:rsidRPr="00693E9D" w:rsidRDefault="00693E9D" w:rsidP="00693E9D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Родился в семье рабочего, вырос в Феодосии. Учился в средней школе № 4, за отличную учёбу дважды был награждён путёвкой в пионерский лагерь «Артек».</w:t>
            </w:r>
          </w:p>
          <w:p w:rsidR="00693E9D" w:rsidRPr="00693E9D" w:rsidRDefault="00693E9D" w:rsidP="00693E9D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Во время немецкой оккупации Крыма он помогал своему отцу, члену городской подпольной организации Михаилу </w:t>
            </w:r>
            <w:proofErr w:type="spellStart"/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Коробкову</w:t>
            </w:r>
            <w:proofErr w:type="spellEnd"/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. Через Витю </w:t>
            </w:r>
            <w:proofErr w:type="spellStart"/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поддерживалась связь между членами партизанских групп, скрывавшихся в </w:t>
            </w:r>
            <w:proofErr w:type="spellStart"/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старокрымском</w:t>
            </w:r>
            <w:proofErr w:type="spellEnd"/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лесу. Собирал сведения о враге, принимал участие в печатании и распространении листовок. Позже стал разведчиком 3-ей бригады Восточного объединения партизан Крыма.</w:t>
            </w:r>
          </w:p>
          <w:p w:rsidR="00693E9D" w:rsidRPr="00693E9D" w:rsidRDefault="00693E9D" w:rsidP="00693E9D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16 февраля 1944 года отец и сын </w:t>
            </w:r>
            <w:proofErr w:type="spellStart"/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Коробковы</w:t>
            </w:r>
            <w:proofErr w:type="spellEnd"/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пришли в Феодосию с очередным заданием, но через 2 дня были арестованы гестаповцами. Более двух недель их допрашивали и пытали в гестапо, потом расстреляли — сначала отца, а 9 марта — и его сына. За пять дней до казни Вите </w:t>
            </w:r>
            <w:proofErr w:type="spellStart"/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Коробкову</w:t>
            </w:r>
            <w:proofErr w:type="spellEnd"/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исполнилось пятнадцать лет. Указом Президиума Верховного Совета СССР Витя Коробков посмертно был награждён медалью «За отвагу». </w:t>
            </w:r>
          </w:p>
          <w:p w:rsidR="00693E9D" w:rsidRPr="00693E9D" w:rsidRDefault="00693E9D" w:rsidP="00693E9D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</w:pPr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Пионеру-партизану Вите </w:t>
            </w:r>
            <w:proofErr w:type="spellStart"/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Коробкову</w:t>
            </w:r>
            <w:proofErr w:type="spellEnd"/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 xml:space="preserve"> в послевоенное время в Феодосии в сквере на улице Горького был установлен памятник.</w:t>
            </w:r>
          </w:p>
          <w:p w:rsidR="00693E9D" w:rsidRPr="00693E9D" w:rsidRDefault="00693E9D" w:rsidP="00693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93E9D">
              <w:rPr>
                <w:rFonts w:ascii="Verdana" w:eastAsia="Times New Roman" w:hAnsi="Verdana" w:cs="Calibri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693E9D">
              <w:rPr>
                <w:rFonts w:ascii="Calibri" w:eastAsia="Times New Roman" w:hAnsi="Calibri" w:cs="Calibri"/>
                <w:lang w:eastAsia="ru-RU"/>
              </w:rPr>
              <w:t>                                                    </w:t>
            </w:r>
          </w:p>
        </w:tc>
      </w:tr>
      <w:tr w:rsidR="00693E9D" w:rsidRPr="00693E9D" w:rsidTr="00693E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93E9D" w:rsidRPr="00693E9D" w:rsidRDefault="00693E9D" w:rsidP="00693E9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93E9D" w:rsidRPr="00693E9D" w:rsidTr="00693E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93E9D" w:rsidRPr="00693E9D" w:rsidRDefault="00693E9D" w:rsidP="00693E9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693E9D" w:rsidRDefault="00693E9D" w:rsidP="00C04506">
      <w:pPr>
        <w:shd w:val="clear" w:color="auto" w:fill="FFFFFF" w:themeFill="background1"/>
        <w:spacing w:after="0"/>
        <w:ind w:left="142" w:right="283" w:hanging="142"/>
        <w:jc w:val="both"/>
        <w:rPr>
          <w:rFonts w:ascii="Verdana" w:hAnsi="Verdana"/>
          <w:sz w:val="24"/>
          <w:szCs w:val="24"/>
          <w:shd w:val="clear" w:color="auto" w:fill="FFFFFF" w:themeFill="background1"/>
        </w:rPr>
      </w:pPr>
    </w:p>
    <w:p w:rsidR="00693E9D" w:rsidRDefault="00693E9D" w:rsidP="00C04506">
      <w:pPr>
        <w:shd w:val="clear" w:color="auto" w:fill="FFFFFF" w:themeFill="background1"/>
        <w:spacing w:after="0"/>
        <w:ind w:left="142" w:right="283" w:hanging="142"/>
        <w:jc w:val="both"/>
        <w:rPr>
          <w:rFonts w:ascii="Verdana" w:hAnsi="Verdana"/>
          <w:sz w:val="24"/>
          <w:szCs w:val="24"/>
          <w:shd w:val="clear" w:color="auto" w:fill="FFFFFF" w:themeFill="background1"/>
        </w:rPr>
      </w:pPr>
    </w:p>
    <w:p w:rsidR="00693E9D" w:rsidRDefault="00693E9D" w:rsidP="00C04506">
      <w:pPr>
        <w:shd w:val="clear" w:color="auto" w:fill="FFFFFF" w:themeFill="background1"/>
        <w:spacing w:after="0"/>
        <w:ind w:left="142" w:right="283" w:hanging="142"/>
        <w:jc w:val="both"/>
        <w:rPr>
          <w:rFonts w:ascii="Verdana" w:hAnsi="Verdana"/>
          <w:sz w:val="24"/>
          <w:szCs w:val="24"/>
          <w:shd w:val="clear" w:color="auto" w:fill="FFFFFF" w:themeFill="background1"/>
        </w:rPr>
      </w:pPr>
    </w:p>
    <w:p w:rsidR="00693E9D" w:rsidRDefault="00693E9D" w:rsidP="00C04506">
      <w:pPr>
        <w:shd w:val="clear" w:color="auto" w:fill="FFFFFF" w:themeFill="background1"/>
        <w:spacing w:after="0"/>
        <w:ind w:left="142" w:right="283" w:hanging="142"/>
        <w:jc w:val="both"/>
        <w:rPr>
          <w:rFonts w:ascii="Verdana" w:hAnsi="Verdana"/>
          <w:sz w:val="24"/>
          <w:szCs w:val="24"/>
          <w:shd w:val="clear" w:color="auto" w:fill="FFFFFF" w:themeFill="background1"/>
        </w:rPr>
      </w:pPr>
    </w:p>
    <w:p w:rsidR="00693E9D" w:rsidRDefault="00693E9D" w:rsidP="00C04506">
      <w:pPr>
        <w:shd w:val="clear" w:color="auto" w:fill="FFFFFF" w:themeFill="background1"/>
        <w:spacing w:after="0"/>
        <w:ind w:left="142" w:right="283" w:hanging="142"/>
        <w:jc w:val="both"/>
        <w:rPr>
          <w:rFonts w:ascii="Verdana" w:hAnsi="Verdana"/>
          <w:sz w:val="24"/>
          <w:szCs w:val="24"/>
          <w:shd w:val="clear" w:color="auto" w:fill="FFFFFF" w:themeFill="background1"/>
        </w:rPr>
      </w:pPr>
    </w:p>
    <w:p w:rsidR="00693E9D" w:rsidRDefault="00693E9D" w:rsidP="00C04506">
      <w:pPr>
        <w:shd w:val="clear" w:color="auto" w:fill="FFFFFF" w:themeFill="background1"/>
        <w:spacing w:after="0"/>
        <w:ind w:left="142" w:right="283" w:hanging="142"/>
        <w:jc w:val="both"/>
        <w:rPr>
          <w:rFonts w:ascii="Verdana" w:hAnsi="Verdana"/>
          <w:sz w:val="24"/>
          <w:szCs w:val="24"/>
          <w:shd w:val="clear" w:color="auto" w:fill="FFFFFF" w:themeFill="background1"/>
        </w:rPr>
      </w:pPr>
    </w:p>
    <w:p w:rsidR="00693E9D" w:rsidRPr="00693E9D" w:rsidRDefault="00693E9D" w:rsidP="00693E9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Arial"/>
          <w:color w:val="333333"/>
          <w:sz w:val="36"/>
          <w:szCs w:val="36"/>
          <w:lang w:eastAsia="ru-RU"/>
        </w:rPr>
      </w:pPr>
      <w:r w:rsidRPr="00693E9D">
        <w:rPr>
          <w:rFonts w:ascii="Verdana" w:eastAsia="Times New Roman" w:hAnsi="Verdana" w:cs="Arial"/>
          <w:color w:val="333333"/>
          <w:sz w:val="36"/>
          <w:szCs w:val="36"/>
          <w:lang w:eastAsia="ru-RU"/>
        </w:rPr>
        <w:t>За боевые заслуги десятки тысяч детей и пионеров были награждены орденами и медалями:</w:t>
      </w:r>
    </w:p>
    <w:p w:rsidR="00693E9D" w:rsidRDefault="00693E9D" w:rsidP="00693E9D">
      <w:pPr>
        <w:shd w:val="clear" w:color="auto" w:fill="FFFFFF"/>
        <w:spacing w:beforeAutospacing="1" w:after="0" w:line="240" w:lineRule="auto"/>
        <w:rPr>
          <w:rFonts w:ascii="Verdana" w:eastAsia="Times New Roman" w:hAnsi="Verdana" w:cs="Calibri"/>
          <w:color w:val="333333"/>
          <w:sz w:val="36"/>
          <w:szCs w:val="36"/>
          <w:lang w:eastAsia="ru-RU"/>
        </w:rPr>
      </w:pPr>
      <w:r w:rsidRPr="00693E9D">
        <w:rPr>
          <w:rFonts w:ascii="Verdana" w:eastAsia="Times New Roman" w:hAnsi="Verdana" w:cs="Calibri"/>
          <w:color w:val="333333"/>
          <w:sz w:val="36"/>
          <w:szCs w:val="36"/>
          <w:lang w:eastAsia="ru-RU"/>
        </w:rPr>
        <w:t xml:space="preserve">Ордена Ленина были удостоены — </w:t>
      </w:r>
    </w:p>
    <w:p w:rsidR="00693E9D" w:rsidRDefault="00693E9D" w:rsidP="00693E9D">
      <w:pPr>
        <w:shd w:val="clear" w:color="auto" w:fill="FFFFFF"/>
        <w:spacing w:beforeAutospacing="1" w:after="0" w:line="240" w:lineRule="auto"/>
        <w:rPr>
          <w:rFonts w:ascii="Verdana" w:eastAsia="Times New Roman" w:hAnsi="Verdana" w:cs="Calibri"/>
          <w:color w:val="333333"/>
          <w:sz w:val="36"/>
          <w:szCs w:val="36"/>
          <w:lang w:eastAsia="ru-RU"/>
        </w:rPr>
      </w:pPr>
      <w:r w:rsidRPr="00693E9D">
        <w:rPr>
          <w:rFonts w:ascii="Verdana" w:eastAsia="Times New Roman" w:hAnsi="Verdana" w:cs="Calibri"/>
          <w:color w:val="333333"/>
          <w:sz w:val="36"/>
          <w:szCs w:val="36"/>
          <w:lang w:eastAsia="ru-RU"/>
        </w:rPr>
        <w:t>Толя Шумов, Витя Коробков,</w:t>
      </w:r>
    </w:p>
    <w:p w:rsidR="00693E9D" w:rsidRPr="00693E9D" w:rsidRDefault="00693E9D" w:rsidP="00693E9D">
      <w:pPr>
        <w:shd w:val="clear" w:color="auto" w:fill="FFFFFF"/>
        <w:spacing w:beforeAutospacing="1" w:after="0" w:line="240" w:lineRule="auto"/>
        <w:rPr>
          <w:rFonts w:ascii="Verdana" w:eastAsia="Times New Roman" w:hAnsi="Verdana" w:cs="Calibri"/>
          <w:color w:val="333333"/>
          <w:sz w:val="36"/>
          <w:szCs w:val="36"/>
          <w:lang w:eastAsia="ru-RU"/>
        </w:rPr>
      </w:pPr>
      <w:r w:rsidRPr="00693E9D">
        <w:rPr>
          <w:rFonts w:ascii="Verdana" w:eastAsia="Times New Roman" w:hAnsi="Verdana" w:cs="Calibri"/>
          <w:color w:val="333333"/>
          <w:sz w:val="36"/>
          <w:szCs w:val="36"/>
          <w:lang w:eastAsia="ru-RU"/>
        </w:rPr>
        <w:t>Володя Казначеев;</w:t>
      </w:r>
    </w:p>
    <w:p w:rsidR="00693E9D" w:rsidRPr="00693E9D" w:rsidRDefault="00693E9D" w:rsidP="00693E9D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color w:val="333333"/>
          <w:sz w:val="36"/>
          <w:szCs w:val="36"/>
          <w:lang w:eastAsia="ru-RU"/>
        </w:rPr>
      </w:pPr>
      <w:r w:rsidRPr="00693E9D">
        <w:rPr>
          <w:rFonts w:ascii="Verdana" w:eastAsia="Times New Roman" w:hAnsi="Verdana" w:cs="Calibri"/>
          <w:color w:val="333333"/>
          <w:sz w:val="36"/>
          <w:szCs w:val="36"/>
          <w:lang w:eastAsia="ru-RU"/>
        </w:rPr>
        <w:t>Ордена Красного Знамени — Володя Дубинин, Юлий Кантемиров, Андрей Макарихин, Кравчук Костя;</w:t>
      </w:r>
    </w:p>
    <w:p w:rsidR="00693E9D" w:rsidRPr="00693E9D" w:rsidRDefault="00693E9D" w:rsidP="00693E9D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color w:val="333333"/>
          <w:sz w:val="36"/>
          <w:szCs w:val="36"/>
          <w:lang w:eastAsia="ru-RU"/>
        </w:rPr>
      </w:pPr>
      <w:r w:rsidRPr="00693E9D">
        <w:rPr>
          <w:rFonts w:ascii="Verdana" w:eastAsia="Times New Roman" w:hAnsi="Verdana" w:cs="Calibri"/>
          <w:color w:val="333333"/>
          <w:sz w:val="36"/>
          <w:szCs w:val="36"/>
          <w:lang w:eastAsia="ru-RU"/>
        </w:rPr>
        <w:t>Ордена Отечественной войны 1-й степени — Валерий Волков, Саша Ковалёв;</w:t>
      </w:r>
    </w:p>
    <w:p w:rsidR="00693E9D" w:rsidRDefault="00693E9D" w:rsidP="00693E9D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Calibri"/>
          <w:color w:val="333333"/>
          <w:sz w:val="36"/>
          <w:szCs w:val="36"/>
          <w:lang w:eastAsia="ru-RU"/>
        </w:rPr>
      </w:pPr>
      <w:r w:rsidRPr="00693E9D">
        <w:rPr>
          <w:rFonts w:ascii="Verdana" w:eastAsia="Times New Roman" w:hAnsi="Verdana" w:cs="Calibri"/>
          <w:color w:val="333333"/>
          <w:sz w:val="36"/>
          <w:szCs w:val="36"/>
          <w:lang w:eastAsia="ru-RU"/>
        </w:rPr>
        <w:t xml:space="preserve">Ордена Красной звезды — Володя </w:t>
      </w:r>
      <w:proofErr w:type="spellStart"/>
      <w:r w:rsidRPr="00693E9D">
        <w:rPr>
          <w:rFonts w:ascii="Verdana" w:eastAsia="Times New Roman" w:hAnsi="Verdana" w:cs="Calibri"/>
          <w:color w:val="333333"/>
          <w:sz w:val="36"/>
          <w:szCs w:val="36"/>
          <w:lang w:eastAsia="ru-RU"/>
        </w:rPr>
        <w:t>Саморуха</w:t>
      </w:r>
      <w:proofErr w:type="spellEnd"/>
      <w:r w:rsidRPr="00693E9D">
        <w:rPr>
          <w:rFonts w:ascii="Verdana" w:eastAsia="Times New Roman" w:hAnsi="Verdana" w:cs="Calibri"/>
          <w:color w:val="333333"/>
          <w:sz w:val="36"/>
          <w:szCs w:val="36"/>
          <w:lang w:eastAsia="ru-RU"/>
        </w:rPr>
        <w:t xml:space="preserve">, Шура Ефремов, Ваня Андрианов, Витя Коваленко, Лёня </w:t>
      </w:r>
      <w:proofErr w:type="spellStart"/>
      <w:r w:rsidRPr="00693E9D">
        <w:rPr>
          <w:rFonts w:ascii="Verdana" w:eastAsia="Times New Roman" w:hAnsi="Verdana" w:cs="Calibri"/>
          <w:color w:val="333333"/>
          <w:sz w:val="36"/>
          <w:szCs w:val="36"/>
          <w:lang w:eastAsia="ru-RU"/>
        </w:rPr>
        <w:t>Анкинович</w:t>
      </w:r>
      <w:proofErr w:type="spellEnd"/>
      <w:r w:rsidRPr="00693E9D">
        <w:rPr>
          <w:rFonts w:ascii="Verdana" w:eastAsia="Times New Roman" w:hAnsi="Verdana" w:cs="Calibri"/>
          <w:color w:val="333333"/>
          <w:sz w:val="36"/>
          <w:szCs w:val="36"/>
          <w:lang w:eastAsia="ru-RU"/>
        </w:rPr>
        <w:t xml:space="preserve">.  </w:t>
      </w:r>
    </w:p>
    <w:p w:rsidR="00693E9D" w:rsidRPr="00693E9D" w:rsidRDefault="00693E9D" w:rsidP="00693E9D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color w:val="333333"/>
          <w:sz w:val="36"/>
          <w:szCs w:val="36"/>
          <w:lang w:eastAsia="ru-RU"/>
        </w:rPr>
      </w:pPr>
      <w:r w:rsidRPr="00693E9D">
        <w:rPr>
          <w:rFonts w:ascii="Verdana" w:eastAsia="Times New Roman" w:hAnsi="Verdana" w:cs="Arial"/>
          <w:color w:val="333333"/>
          <w:sz w:val="36"/>
          <w:szCs w:val="36"/>
          <w:lang w:eastAsia="ru-RU"/>
        </w:rPr>
        <w:t xml:space="preserve">Сотни пионеров были награждены медалью «Партизану Великой Отечественной войны», свыше 15 000 — медалью «За оборону Ленинграда», свыше 20 000 медалью «За оборону Москвы». Четверо пионеров-героев были удостоены звания Героя Советского Союза: Лёня Голиков, Марат </w:t>
      </w:r>
      <w:proofErr w:type="spellStart"/>
      <w:r w:rsidRPr="00693E9D">
        <w:rPr>
          <w:rFonts w:ascii="Verdana" w:eastAsia="Times New Roman" w:hAnsi="Verdana" w:cs="Arial"/>
          <w:color w:val="333333"/>
          <w:sz w:val="36"/>
          <w:szCs w:val="36"/>
          <w:lang w:eastAsia="ru-RU"/>
        </w:rPr>
        <w:t>Казей</w:t>
      </w:r>
      <w:proofErr w:type="spellEnd"/>
      <w:r w:rsidRPr="00693E9D">
        <w:rPr>
          <w:rFonts w:ascii="Verdana" w:eastAsia="Times New Roman" w:hAnsi="Verdana" w:cs="Arial"/>
          <w:color w:val="333333"/>
          <w:sz w:val="36"/>
          <w:szCs w:val="36"/>
          <w:lang w:eastAsia="ru-RU"/>
        </w:rPr>
        <w:t>, Валя Котик, Зина Портнова.</w:t>
      </w:r>
    </w:p>
    <w:p w:rsidR="00693E9D" w:rsidRPr="009B1F58" w:rsidRDefault="00693E9D" w:rsidP="00C04506">
      <w:pPr>
        <w:shd w:val="clear" w:color="auto" w:fill="FFFFFF" w:themeFill="background1"/>
        <w:spacing w:after="0"/>
        <w:ind w:left="142" w:right="283" w:hanging="142"/>
        <w:jc w:val="both"/>
        <w:rPr>
          <w:rFonts w:ascii="Verdana" w:hAnsi="Verdana"/>
          <w:sz w:val="24"/>
          <w:szCs w:val="24"/>
          <w:shd w:val="clear" w:color="auto" w:fill="FFFFFF" w:themeFill="background1"/>
        </w:rPr>
      </w:pPr>
    </w:p>
    <w:sectPr w:rsidR="00693E9D" w:rsidRPr="009B1F58" w:rsidSect="00C6515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2" w:right="1558" w:bottom="1985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1B" w:rsidRDefault="0074411B" w:rsidP="003054D7">
      <w:pPr>
        <w:spacing w:after="0" w:line="240" w:lineRule="auto"/>
      </w:pPr>
      <w:r>
        <w:separator/>
      </w:r>
    </w:p>
  </w:endnote>
  <w:endnote w:type="continuationSeparator" w:id="0">
    <w:p w:rsidR="0074411B" w:rsidRDefault="0074411B" w:rsidP="0030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D7" w:rsidRDefault="003054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D7" w:rsidRDefault="003054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D7" w:rsidRDefault="003054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1B" w:rsidRDefault="0074411B" w:rsidP="003054D7">
      <w:pPr>
        <w:spacing w:after="0" w:line="240" w:lineRule="auto"/>
      </w:pPr>
      <w:r>
        <w:separator/>
      </w:r>
    </w:p>
  </w:footnote>
  <w:footnote w:type="continuationSeparator" w:id="0">
    <w:p w:rsidR="0074411B" w:rsidRDefault="0074411B" w:rsidP="0030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D7" w:rsidRDefault="003054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D7" w:rsidRDefault="003054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D7" w:rsidRDefault="0030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A3E"/>
    <w:multiLevelType w:val="multilevel"/>
    <w:tmpl w:val="AFF8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614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54D7"/>
    <w:rsid w:val="0006696C"/>
    <w:rsid w:val="001B7B1B"/>
    <w:rsid w:val="002006F4"/>
    <w:rsid w:val="003054D7"/>
    <w:rsid w:val="00456C47"/>
    <w:rsid w:val="0047065F"/>
    <w:rsid w:val="004A57B5"/>
    <w:rsid w:val="004C4ECA"/>
    <w:rsid w:val="005B2FCE"/>
    <w:rsid w:val="00620B16"/>
    <w:rsid w:val="00693E9D"/>
    <w:rsid w:val="00700264"/>
    <w:rsid w:val="0074411B"/>
    <w:rsid w:val="00820BF5"/>
    <w:rsid w:val="009760F9"/>
    <w:rsid w:val="009B1F58"/>
    <w:rsid w:val="00BB1E79"/>
    <w:rsid w:val="00BC67B6"/>
    <w:rsid w:val="00C04506"/>
    <w:rsid w:val="00C15FE0"/>
    <w:rsid w:val="00C65155"/>
    <w:rsid w:val="00D46D77"/>
    <w:rsid w:val="00D91CE6"/>
    <w:rsid w:val="00EC5D04"/>
    <w:rsid w:val="00F97371"/>
    <w:rsid w:val="00FA3EC4"/>
    <w:rsid w:val="00FF09FC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64"/>
  </w:style>
  <w:style w:type="paragraph" w:styleId="2">
    <w:name w:val="heading 2"/>
    <w:basedOn w:val="a"/>
    <w:link w:val="20"/>
    <w:uiPriority w:val="9"/>
    <w:qFormat/>
    <w:rsid w:val="00200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54D7"/>
  </w:style>
  <w:style w:type="paragraph" w:styleId="a5">
    <w:name w:val="footer"/>
    <w:basedOn w:val="a"/>
    <w:link w:val="a6"/>
    <w:uiPriority w:val="99"/>
    <w:semiHidden/>
    <w:unhideWhenUsed/>
    <w:rsid w:val="0030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4D7"/>
  </w:style>
  <w:style w:type="paragraph" w:styleId="a7">
    <w:name w:val="Normal (Web)"/>
    <w:basedOn w:val="a"/>
    <w:uiPriority w:val="99"/>
    <w:unhideWhenUsed/>
    <w:rsid w:val="0030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054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54D7"/>
  </w:style>
  <w:style w:type="paragraph" w:styleId="a9">
    <w:name w:val="Balloon Text"/>
    <w:basedOn w:val="a"/>
    <w:link w:val="aa"/>
    <w:uiPriority w:val="99"/>
    <w:semiHidden/>
    <w:unhideWhenUsed/>
    <w:rsid w:val="0020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6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0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rsid w:val="00C0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3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7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40C36-0FA7-467F-BBE7-65213456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4</cp:revision>
  <dcterms:created xsi:type="dcterms:W3CDTF">2015-04-27T10:16:00Z</dcterms:created>
  <dcterms:modified xsi:type="dcterms:W3CDTF">2015-05-06T13:56:00Z</dcterms:modified>
</cp:coreProperties>
</file>