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C" w:rsidRPr="00735C1A" w:rsidRDefault="007F496C" w:rsidP="007D416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35C1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7F496C" w:rsidRPr="00735C1A" w:rsidRDefault="007F496C" w:rsidP="007D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A">
        <w:rPr>
          <w:rFonts w:ascii="Times New Roman" w:hAnsi="Times New Roman" w:cs="Times New Roman"/>
          <w:sz w:val="24"/>
          <w:szCs w:val="24"/>
        </w:rPr>
        <w:t>УЧРЕЖДЕНИЕ «ДЕТСКИЙ САД №44»СКАЗКА» Г.БЕЛОВО</w:t>
      </w:r>
    </w:p>
    <w:p w:rsidR="007F496C" w:rsidRDefault="007F496C" w:rsidP="007D416A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24"/>
          <w:szCs w:val="24"/>
        </w:rPr>
        <w:t>КОМБИНИРОВАНОГО ВИДА</w:t>
      </w: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0E1593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Рассмотрена на                </w:t>
      </w:r>
      <w:r w:rsidRPr="000E159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>Согласовано с методическим</w:t>
      </w:r>
    </w:p>
    <w:p w:rsidR="007F496C" w:rsidRPr="000E1593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0E159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тодическом объединении</w:t>
      </w:r>
      <w:r w:rsidRPr="000E15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E159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советом</w:t>
      </w:r>
    </w:p>
    <w:p w:rsidR="007F496C" w:rsidRPr="000E1593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0E1593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ИГРАЕМ В ТЕАТР</w:t>
      </w:r>
    </w:p>
    <w:p w:rsidR="007F496C" w:rsidRPr="00735C1A" w:rsidRDefault="007F496C" w:rsidP="007D41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7D41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</w:t>
      </w: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 заведующей</w:t>
      </w:r>
    </w:p>
    <w:p w:rsidR="007F496C" w:rsidRDefault="007F496C" w:rsidP="007D416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МДОУ№44 Т. Н. Ножновой</w:t>
      </w: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C1A">
        <w:rPr>
          <w:rFonts w:ascii="Times New Roman" w:hAnsi="Times New Roman" w:cs="Times New Roman"/>
          <w:sz w:val="24"/>
          <w:szCs w:val="24"/>
        </w:rPr>
        <w:t>Белово 2011</w:t>
      </w: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Автор – составитель: Н. В. Батина, старший воспитатель</w:t>
      </w: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CF7C4B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Данная программа предназначена для работы педагогов дошкольного образования, руководителей ведущих кружок.</w:t>
      </w:r>
    </w:p>
    <w:p w:rsidR="007F496C" w:rsidRPr="00735C1A" w:rsidRDefault="007F496C" w:rsidP="00CF7C4B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Данное пособие поможет организовать и провести работу с минимальными затратами сил и времени. П</w:t>
      </w:r>
      <w:r>
        <w:rPr>
          <w:rFonts w:ascii="Times New Roman" w:hAnsi="Times New Roman" w:cs="Times New Roman"/>
          <w:sz w:val="32"/>
          <w:szCs w:val="32"/>
        </w:rPr>
        <w:t>рограмма включает в себя систему</w:t>
      </w:r>
      <w:r w:rsidRPr="00735C1A">
        <w:rPr>
          <w:rFonts w:ascii="Times New Roman" w:hAnsi="Times New Roman" w:cs="Times New Roman"/>
          <w:sz w:val="32"/>
          <w:szCs w:val="32"/>
        </w:rPr>
        <w:t xml:space="preserve"> игр и упражн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735C1A">
        <w:rPr>
          <w:rFonts w:ascii="Times New Roman" w:hAnsi="Times New Roman" w:cs="Times New Roman"/>
          <w:sz w:val="32"/>
          <w:szCs w:val="32"/>
        </w:rPr>
        <w:t>ий, конспекты занятий и развлечений, тематический план, практические занятия, методические рекомендации. Работа нацелена на развитие способностей каждого ребенка, формирование творческого воображения и развитие коммуникативности.</w:t>
      </w:r>
    </w:p>
    <w:p w:rsidR="007F496C" w:rsidRPr="000E1593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……………………………………………………..4</w:t>
      </w: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Тематический план</w:t>
      </w:r>
      <w:r>
        <w:rPr>
          <w:rFonts w:ascii="Times New Roman" w:hAnsi="Times New Roman" w:cs="Times New Roman"/>
          <w:sz w:val="32"/>
          <w:szCs w:val="32"/>
        </w:rPr>
        <w:t xml:space="preserve"> (старшая группа)……………………………………..8</w:t>
      </w: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Содержание  программы</w:t>
      </w:r>
      <w:r>
        <w:rPr>
          <w:rFonts w:ascii="Times New Roman" w:hAnsi="Times New Roman" w:cs="Times New Roman"/>
          <w:sz w:val="32"/>
          <w:szCs w:val="32"/>
        </w:rPr>
        <w:t xml:space="preserve"> (старшая группа)……………………………...10</w:t>
      </w:r>
    </w:p>
    <w:p w:rsidR="007F496C" w:rsidRPr="00735C1A" w:rsidRDefault="007F496C" w:rsidP="00B136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Тематический план</w:t>
      </w:r>
      <w:r>
        <w:rPr>
          <w:rFonts w:ascii="Times New Roman" w:hAnsi="Times New Roman" w:cs="Times New Roman"/>
          <w:sz w:val="32"/>
          <w:szCs w:val="32"/>
        </w:rPr>
        <w:t xml:space="preserve"> (подготовительная группа)……………………...…17</w:t>
      </w:r>
    </w:p>
    <w:p w:rsidR="007F496C" w:rsidRDefault="007F496C" w:rsidP="00B1363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Содержание  программы</w:t>
      </w:r>
      <w:r>
        <w:rPr>
          <w:rFonts w:ascii="Times New Roman" w:hAnsi="Times New Roman" w:cs="Times New Roman"/>
          <w:sz w:val="32"/>
          <w:szCs w:val="32"/>
        </w:rPr>
        <w:t xml:space="preserve"> (подготовительная группа)…………………..19</w:t>
      </w: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Ключевые слова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…………………………………………………..……….25</w:t>
      </w: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Список литературы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………………………………………….…………….26</w:t>
      </w: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0E1593" w:rsidRDefault="007F496C" w:rsidP="00E83C0E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постоянно решает различные задачи, многообразные по содержанию, целям, назначению. Для этого нужна хорошо развития способность к творческой деятельности, или менее оптимальные решения. Чтобы это было возможным нужны люди инициативные, уверенные в себе, интеллектуально развитые, умеющие налаживать коммуникативные связи, способные принимать нестандартные решения, творчески мыслить. Все эти качества закладываются в ребенке в дошкольном возрасте. Творческий потенциал заложен в ребенке изначально.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огромную важность в настоящее время приобретают вопросы развития творческого потенциала. Необходимо обогатить эмоциональную сферу ребенка, сформировать интеллектуальное и художественно-этическое восприятие, приобщить к духовному богатству. Все это можно осуществить с помощью театра.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Именно театр является важным средством для развития ребенка и приобретения навыков, которые дети могли бы принимать в повседневной жизни. По силе эмоционального воздействия театр занимает особое место в ряду других видах искусств. Помогает уберечь ребенка от черствости, эгоизма, равнодушия. В итоге театр способствует развитию личности.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основе любого театрализованного действия лежит игра, а игра – это основной вид деятельности ребенка. Важные положения о генетической связи игры и искусства содержится в исследовании психологов П. П. Блонского, Л. С. Выгодского, А. Н. Леонтьева. Л. С. Выгодский рассматривал игру ребенка как художественную деятельность  и считал ее первичной драматической формой, в которой артист, зритель, автор пьесы, декоратор и техник соединены в одном лице, творчество ребенка в ней имеет характер синтеза.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Театрально-игровая деятельность способствует развитию детской фантазии, воображения, памяти, познавательных процессов, знаний об окружающем мире, готовности взаимодействовать с ним. Она развивает чувства детей, а эстетические переживания помогают им почувствовать восхищение перед теми проявлениями жизни, которые они раньше не замечали. 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 особенности развития детей, запросы родителей была составлена программа «Играем в театр». Основой послужила программа Т.Н. Дороновой «Развитие детей в театрализованной деятельности».</w:t>
      </w:r>
    </w:p>
    <w:p w:rsidR="007F496C" w:rsidRPr="000E1593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Цель данной программы: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творческих способностей, обогащение эмоциональной сферы ребенка и подготовка к настоящему творчеству в будущем.</w:t>
      </w:r>
    </w:p>
    <w:p w:rsidR="007F496C" w:rsidRPr="000E1593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Поставленные задачи: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Развивать основные психические процессы – внимание, память, речь, восприятие, воображение.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Формировать представления о мире и о себе, познакомить с окружающей действительностью, научить видеть себя в тесной связи с другими людьми.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Побуждать детей к импровизации с использованием доступных каждому ребенку средств выразительности (мимики, жестов, движений и т.п.), сохранять творческий характер театрализованной деятельности.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Сохранять непосредственность и живость детского восприятия, деликатного и тактично помогать детям в создании выразительных образов.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структуре программы выделяются следующие разделы: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1. Развиваем руки: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-пальчиковые игры и упражнения, направленные на развитие мышления и речи дети или (пальчиковые игры, упражнения для массажа рук и пальцев)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2. Звук, слово, жест: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-игры-упражнения, совершенствующие чистоту и правильность произношения звуков, развитие выразительной речи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3. Дыхание и голос: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-игры-упражнения, регулирующие речевое дыхание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4. Диалоги: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-стихи-диалоги, развивающие диалогическую и монологическую речь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5. Этюды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-этюды с использованием средств образной выразительности, отдельных черт характера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6. Игры-драматизации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-игры-упражнения, совершенствующие исполнительные умения детей в создании художественного образа или для перевоплощения, создание художественного образа</w:t>
      </w:r>
    </w:p>
    <w:p w:rsidR="007F496C" w:rsidRDefault="007F496C" w:rsidP="00E83C0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предусматривает проведение занятий, развлечений, участие в играх.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Ожидаемый результат</w:t>
      </w:r>
    </w:p>
    <w:p w:rsidR="007F496C" w:rsidRPr="000E1593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Старшая группа</w:t>
      </w:r>
    </w:p>
    <w:p w:rsidR="007F496C" w:rsidRDefault="007F496C" w:rsidP="00E83C0E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Сформированы представления о мире и о себе, окружающей действительности;</w:t>
      </w:r>
    </w:p>
    <w:p w:rsidR="007F496C" w:rsidRDefault="007F496C" w:rsidP="00E83C0E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Выработаны умения согласовывать свои действия с действиями партнера (слушать, неперебивая, говорить, обращаясь к партнеру), выполнять движения и действия соответственно логике действие персонажей с учетом места действия, произносить небольшие предложения и фразы от лица какого-нибудь персонажа;</w:t>
      </w:r>
    </w:p>
    <w:p w:rsidR="007F496C" w:rsidRDefault="007F496C" w:rsidP="00E83C0E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Владеют управлением простейших кукол с применением разнообразных движений</w:t>
      </w:r>
    </w:p>
    <w:p w:rsidR="007F496C" w:rsidRDefault="007F496C" w:rsidP="00E83C0E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Развиты умения передавать мимикой, позой, жестом, движением основные эмоции</w:t>
      </w:r>
    </w:p>
    <w:p w:rsidR="007F496C" w:rsidRDefault="007F496C" w:rsidP="00E83C0E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Сформированы навыки доброжелательного отношения друг к другу, умения обращаться с людьми в разных ситуациях</w:t>
      </w:r>
    </w:p>
    <w:p w:rsidR="007F496C" w:rsidRDefault="007F496C" w:rsidP="00E83C0E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0E1593" w:rsidRDefault="007F496C" w:rsidP="00E83C0E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593">
        <w:rPr>
          <w:rFonts w:ascii="Times New Roman" w:hAnsi="Times New Roman" w:cs="Times New Roman"/>
          <w:b/>
          <w:bCs/>
          <w:sz w:val="32"/>
          <w:szCs w:val="32"/>
        </w:rPr>
        <w:t>Подготовительная группа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Сформированы гармонические отношения ребенка с окружающим миром, готового к творческой деятельности в любой сфере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Владеют навыками управления куклами разных систем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Сформированы навыки коллективных действий контроль и оценка собственных поступков и действиями других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Развиты умения эмоционально и физически разрядиться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Сформирована диалогическая речь, активизировался и обогатился словарь</w:t>
      </w:r>
    </w:p>
    <w:p w:rsidR="007F496C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Сформированы коммуникативные навыки-умения выразить ясно для окружающих свою мысль, намерение, эмоцию, способность понимать, что от тебя хотят другие</w:t>
      </w:r>
    </w:p>
    <w:p w:rsidR="007F496C" w:rsidRPr="00D8712D" w:rsidRDefault="007F496C" w:rsidP="00E83C0E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Развиты основы художественно-эстетического вкуса и эмоционально-оценочного отношения к произведениям искусства, различным жизненным явлениям.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объем программы 48 занятий. Изучение происходит в течение двух лет, начиная со старшей группы, как кружок каждую пятницу, во вторую половину дня. Каждый год разделы в программе повторяются, по поставленные задачи усложняются.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Разнообразные формы контроля, подобранные к каждому разделу занятий, помогают отследить результат достижения поставленной цели.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предназначена для воспитателей дошкольных учреждений с детьми 5-7 лет.</w:t>
      </w:r>
    </w:p>
    <w:p w:rsidR="007F496C" w:rsidRDefault="007F496C" w:rsidP="00E8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93797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93797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Тематический план</w:t>
      </w:r>
    </w:p>
    <w:p w:rsidR="007F496C" w:rsidRPr="00735C1A" w:rsidRDefault="007F496C" w:rsidP="00937975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Старшая группа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2732"/>
        <w:gridCol w:w="1446"/>
        <w:gridCol w:w="1634"/>
        <w:gridCol w:w="18"/>
        <w:gridCol w:w="3038"/>
      </w:tblGrid>
      <w:tr w:rsidR="007F496C" w:rsidRPr="00147D28">
        <w:trPr>
          <w:trHeight w:val="720"/>
        </w:trPr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Разделы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Количество занятий</w:t>
            </w:r>
          </w:p>
        </w:tc>
        <w:tc>
          <w:tcPr>
            <w:tcW w:w="3238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7F496C" w:rsidRPr="00147D28">
        <w:trPr>
          <w:trHeight w:val="74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3238" w:type="dxa"/>
            <w:vMerge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7"/>
        </w:trPr>
        <w:tc>
          <w:tcPr>
            <w:tcW w:w="70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24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Развиваем руки</w:t>
            </w:r>
          </w:p>
        </w:tc>
        <w:tc>
          <w:tcPr>
            <w:tcW w:w="1502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98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3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5"/>
        </w:trPr>
        <w:tc>
          <w:tcPr>
            <w:tcW w:w="70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1.5.</w:t>
            </w:r>
          </w:p>
        </w:tc>
        <w:tc>
          <w:tcPr>
            <w:tcW w:w="2824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Сказка о пальчиках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Е. Пермяк «Для чего руки нужны»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Путешествие в «Играй городок»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Основы кукловождения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Р.н.с. «Кот, лиса и петух»</w:t>
            </w:r>
          </w:p>
        </w:tc>
        <w:tc>
          <w:tcPr>
            <w:tcW w:w="1502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8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Сказка – игра с рассуждением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Обыгрывание по ролям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Игры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Обыгрывание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Пальчиковый театр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0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24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Звук, слово, жест</w:t>
            </w:r>
          </w:p>
        </w:tc>
        <w:tc>
          <w:tcPr>
            <w:tcW w:w="1502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98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3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705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</w:tc>
        <w:tc>
          <w:tcPr>
            <w:tcW w:w="2824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Загадки на движение и позы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Игры- путешествия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Р.н.с. «Гуси-лебеди»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Изобрази сказку</w:t>
            </w:r>
          </w:p>
        </w:tc>
        <w:tc>
          <w:tcPr>
            <w:tcW w:w="1502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8" w:type="dxa"/>
            <w:gridSpan w:val="2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8" w:type="dxa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Игра- путешествие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705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8" w:type="dxa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Настольный театр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Обыгрывание предметов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70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24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Дыхание, голос</w:t>
            </w:r>
          </w:p>
        </w:tc>
        <w:tc>
          <w:tcPr>
            <w:tcW w:w="1502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8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56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705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2824" w:type="dxa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Волшебное зеркало</w:t>
            </w:r>
          </w:p>
        </w:tc>
        <w:tc>
          <w:tcPr>
            <w:tcW w:w="1502" w:type="dxa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8" w:type="dxa"/>
            <w:tcBorders>
              <w:bottom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5"/>
        </w:trPr>
        <w:tc>
          <w:tcPr>
            <w:tcW w:w="705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Путешествие в королевство «Гласных звуков»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Волшебный сад «Согласных звуков»</w:t>
            </w:r>
          </w:p>
        </w:tc>
        <w:tc>
          <w:tcPr>
            <w:tcW w:w="1502" w:type="dxa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8" w:type="dxa"/>
            <w:tcBorders>
              <w:top w:val="nil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Игра - путешествие</w:t>
            </w:r>
          </w:p>
        </w:tc>
      </w:tr>
    </w:tbl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2758"/>
        <w:gridCol w:w="10"/>
        <w:gridCol w:w="1434"/>
        <w:gridCol w:w="1724"/>
        <w:gridCol w:w="2944"/>
      </w:tblGrid>
      <w:tr w:rsidR="007F496C" w:rsidRPr="00147D28">
        <w:trPr>
          <w:trHeight w:val="355"/>
        </w:trPr>
        <w:tc>
          <w:tcPr>
            <w:tcW w:w="703" w:type="dxa"/>
            <w:vMerge w:val="restart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Разделы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Количество занятий</w:t>
            </w:r>
          </w:p>
        </w:tc>
        <w:tc>
          <w:tcPr>
            <w:tcW w:w="3088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7F496C" w:rsidRPr="00147D28">
        <w:trPr>
          <w:trHeight w:val="136"/>
        </w:trPr>
        <w:tc>
          <w:tcPr>
            <w:tcW w:w="703" w:type="dxa"/>
            <w:vMerge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3088" w:type="dxa"/>
            <w:vMerge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rPr>
          <w:trHeight w:val="369"/>
        </w:trPr>
        <w:tc>
          <w:tcPr>
            <w:tcW w:w="703" w:type="dxa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Диалоги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88" w:type="dxa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7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283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Давай дружить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У меня зазвонил телефон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Здравствуй, киска</w:t>
            </w:r>
          </w:p>
        </w:tc>
        <w:tc>
          <w:tcPr>
            <w:tcW w:w="149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2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Этюды</w:t>
            </w:r>
          </w:p>
        </w:tc>
        <w:tc>
          <w:tcPr>
            <w:tcW w:w="150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5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</w:tc>
        <w:tc>
          <w:tcPr>
            <w:tcW w:w="283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Посещение выставки в детском саду «Чувства и эмоции»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Этюды «Вкусные конфеты», «Новая кукла»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Друзья познаются в беде</w:t>
            </w:r>
          </w:p>
        </w:tc>
        <w:tc>
          <w:tcPr>
            <w:tcW w:w="149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Рисунки детей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Этюды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Театр плоскостных фигур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2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Игры - драмати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зации</w:t>
            </w:r>
          </w:p>
        </w:tc>
        <w:tc>
          <w:tcPr>
            <w:tcW w:w="150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5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6.4.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6.5.</w:t>
            </w:r>
          </w:p>
        </w:tc>
        <w:tc>
          <w:tcPr>
            <w:tcW w:w="283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Лягушки и цапля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О. Высотская «Золотое яичко»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Зимний вечер в горнице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Рождественские посиделки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Волк и 7 козлят (на новый лад)</w:t>
            </w:r>
          </w:p>
        </w:tc>
        <w:tc>
          <w:tcPr>
            <w:tcW w:w="149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Инсценировка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Посиделки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Колядки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</w:p>
        </w:tc>
      </w:tr>
      <w:tr w:rsidR="007F496C" w:rsidRPr="0014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7"/>
        </w:trPr>
        <w:tc>
          <w:tcPr>
            <w:tcW w:w="703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0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 24</w:t>
            </w:r>
          </w:p>
        </w:tc>
        <w:tc>
          <w:tcPr>
            <w:tcW w:w="1490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75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088" w:type="dxa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Содержание программы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7F496C" w:rsidRDefault="007F496C" w:rsidP="00C7182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Старшая группа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167C18">
        <w:rPr>
          <w:rFonts w:ascii="Times New Roman" w:hAnsi="Times New Roman" w:cs="Times New Roman"/>
          <w:b/>
          <w:bCs/>
          <w:sz w:val="32"/>
          <w:szCs w:val="32"/>
        </w:rPr>
        <w:t>1. Развиваем руки.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 данном разделе особое внимание уделяется навыкам массажа рук и пальцев, который благотворно влияет на развитие речевых зон, улучшает координацию произвольных движений, восстановление ослабленных мышц.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правилами манипуляции с куклой, побуждает детей к импровизации.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1.1. Тема «Сказка о пальчиках»</w:t>
      </w:r>
      <w:r>
        <w:rPr>
          <w:rFonts w:ascii="Times New Roman" w:hAnsi="Times New Roman" w:cs="Times New Roman"/>
          <w:sz w:val="32"/>
          <w:szCs w:val="32"/>
        </w:rPr>
        <w:t xml:space="preserve"> (см. метод. рекомендации к программе)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а) загадки о пальцах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б) рассказывание сказки (знакомство с пальчиками)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в) пальчиковая игра «Смешные человечки»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 Тема «Е. Пермяк «Для чего руки нужны» (В. Н. Волчкова, Н. В. Степанова. Конспекты занятий в старшей группе  детского сада. Развитие речи, с. 63)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а) чтение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б) обсуждение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в) обыгрывание по ролям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1.3. Тема «Путешествие в «Играй городок»</w:t>
      </w:r>
      <w:r>
        <w:rPr>
          <w:rFonts w:ascii="Times New Roman" w:hAnsi="Times New Roman" w:cs="Times New Roman"/>
          <w:sz w:val="32"/>
          <w:szCs w:val="32"/>
        </w:rPr>
        <w:t xml:space="preserve"> (Н. Пикулева. Слово на ладошке, с. 57)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тропинка загадок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>встреча с Рысенком и Тигренком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</w:rPr>
        <w:t>пальчиковая игра «Комар»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1.4. Тема «Основы кукловождения»</w:t>
      </w:r>
      <w:r>
        <w:rPr>
          <w:rFonts w:ascii="Times New Roman" w:hAnsi="Times New Roman" w:cs="Times New Roman"/>
          <w:sz w:val="32"/>
          <w:szCs w:val="32"/>
        </w:rPr>
        <w:t xml:space="preserve"> (А. Е. Антипина. Театральная деятельность в детском саду, с. 71)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а) знакомство с куклой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б) демонстрация приемов вождения кукол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в) обыгрывание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1.5. Тема «Р. н</w:t>
      </w:r>
      <w:r w:rsidRPr="00735C1A">
        <w:rPr>
          <w:rFonts w:ascii="Times New Roman" w:hAnsi="Times New Roman" w:cs="Times New Roman"/>
          <w:sz w:val="32"/>
          <w:szCs w:val="32"/>
        </w:rPr>
        <w:t>. с. «Кот,</w:t>
      </w:r>
      <w:r>
        <w:rPr>
          <w:rFonts w:ascii="Times New Roman" w:hAnsi="Times New Roman" w:cs="Times New Roman"/>
          <w:sz w:val="32"/>
          <w:szCs w:val="32"/>
        </w:rPr>
        <w:t xml:space="preserve"> лиса и петух»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а) сюрпризный момент</w:t>
      </w:r>
    </w:p>
    <w:p w:rsidR="007F496C" w:rsidRPr="00735C1A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б) пальчиковый театр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в) пальчиковая игра «Угадай героя»</w:t>
      </w:r>
      <w:r>
        <w:rPr>
          <w:rFonts w:ascii="Times New Roman" w:hAnsi="Times New Roman" w:cs="Times New Roman"/>
          <w:sz w:val="32"/>
          <w:szCs w:val="32"/>
        </w:rPr>
        <w:t xml:space="preserve"> (И. Светлова. Развиваем мелкую моторику, с. 69)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7C18">
        <w:rPr>
          <w:rFonts w:ascii="Times New Roman" w:hAnsi="Times New Roman" w:cs="Times New Roman"/>
          <w:b/>
          <w:bCs/>
          <w:sz w:val="32"/>
          <w:szCs w:val="32"/>
        </w:rPr>
        <w:t>2. Звук, слово, жест.</w:t>
      </w:r>
    </w:p>
    <w:p w:rsidR="007F496C" w:rsidRPr="00167C18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данного раздела знакомит детей с различными играми – упражнениями, способствующие четкому произношению звуков, развитию выразительности и естественности речи. В игровой форме дети овладевают средствами образной выразительности.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Тема «Загадки на движение и позы»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 на внимание «Чего не стало?» (Н. Яковлева. Психологическая помощь дошкольнику, с. 19)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отгадай «Что я ем?», «Где я?», «Отгадай, кто мы?» (А. Е. Антипина. Театрализованная деятельность в детском саду, с. 51)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обсуждение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 Тема «Игры- путешествия»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м. п. и. на внимание «Угадай, на чем я еду?»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игры со звуком, словом, жестом (И.О. Выгодская, Л.Е. Пеллингер. Устранение заикания у дошкольников в игровых ситуациях, с. 31)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игра- путешествие на любую тему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 Тема «Р. н. с. «Гуси- лебеди»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рассматривание иллюстраций 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д. игра «Расположи картинки по ходу сюжета»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обыгрывание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2.4. Тема «Изобрази сказку»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волшебная шкатулка с предметами из разных сказок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игра «Изобрази сказку»</w:t>
      </w:r>
      <w:r w:rsidRPr="00C718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(И.О. Выгодская, Л.Е. Пеллингер. Устранение заикания у дошкольников в игровых ситуациях, с.29)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обсуждение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7C18">
        <w:rPr>
          <w:rFonts w:ascii="Times New Roman" w:hAnsi="Times New Roman" w:cs="Times New Roman"/>
          <w:b/>
          <w:bCs/>
          <w:sz w:val="32"/>
          <w:szCs w:val="32"/>
        </w:rPr>
        <w:t>3. Дыхание и голос.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Предложенные в данном разделе упражнения совершенствуют частоту и правильность произношения определенных звуков, постановки дыхания, голоса,</w:t>
      </w:r>
      <w:r w:rsidRPr="002128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дикции, предлагаются упражнения на развитие умения глубоко дышать без напряжения, произвольно пользоваться воздухом на выдохе.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Тема «Волшебное зеркало»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загадки о зеркале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пропоем звуки перед зеркалом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упражнение «Аукаемся» (Л.Г. Антонова. Развитие речи. Уроки риторики, с.21)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Тема «Путешествие в королевство «Гласных звуков»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встреча со сказочником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игра «Попугайчики»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встреча с жителями королевства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3.3. Тема «Волшебный сад «Согласных звуков»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сказка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игра – упражнение «Муха в паутине»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малоподвижная игра «Комары»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5B39">
        <w:rPr>
          <w:rFonts w:ascii="Times New Roman" w:hAnsi="Times New Roman" w:cs="Times New Roman"/>
          <w:b/>
          <w:bCs/>
          <w:sz w:val="32"/>
          <w:szCs w:val="32"/>
        </w:rPr>
        <w:t>4. Диалоги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этого раздела способствует созданию и исполнению различных диалогов. Дети учатся пользоваться прямой и косвенной речью, развивают диалогическую  и монологическую речь. Продолжают знакомиться с различными видами театров,  навыками  действий с ними.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 Тема «Давайте дружить»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представление новых кукол – персонажей, живущих в группе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диалог кукол с детьми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песенка о дружбе (В. Шаинский «Если с другом вышел в путь»)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 Тема «У меня зазвонил телефон»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загадка о телефоне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К. Чуковский «Телефон»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задание «Разговор по телефону с другом»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4.3. Тема «Здравствуй, киска»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сюрпризный момент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пальчиковая игра «Котенок» (О. И. Крупенчук. Научите меня говорить правильно, с. 65)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стихи – диалоги «В гостях у королевы» (Л. Е. Стрельцова. Литература и фантазия, стр. 28), «Киска» (Л. Демидова. Дошкольное воспитание, №6, 1996 г., стр. 106)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212888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2888">
        <w:rPr>
          <w:rFonts w:ascii="Times New Roman" w:hAnsi="Times New Roman" w:cs="Times New Roman"/>
          <w:b/>
          <w:bCs/>
          <w:sz w:val="32"/>
          <w:szCs w:val="32"/>
        </w:rPr>
        <w:t>5. Этюды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разделе представлены этюды на выражение жеста основных эмоций, воспроизведение отдельных черт характера. Они способствуют пониманию эмоционального состояния героев и окружающих людей. Учат радоваться успехам сверстников и огорчаться в случае их неудачи, стремиться прийти на помощь в трудную минуту.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5.1. Тема «Посещение выставки в детском саду «Чувства и эмоции»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беседа, рассматривание выставки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упражнение «Тренируем эмоции» (П. Л. Кряжева. Развитие эмоционального мира детей, с. 135)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нарисуй эмоцию, которая понравилась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5.2. Тема «Этюд «Вкусные конфеты», «Новая кукла» (А. Е. Антипина. Театрализованная деятельность в детском саду, с. 49)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логоритмика (М.Ю. Картушина. Логоритмические занятия в детском саду, с.113)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этюды на выражение радости, удовольствия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д.и. «Выбери сказочных героев, которые радуются»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5.3. Тема «Друзья познаются в беде» (Т. Н. Караманенко. Кукольный театр дошкольникам, с. 160)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логоритмика (М.Ю. Картушина. Логоритмические занятия в детском саду, с.115)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этюд на выражение жеста «Дружная семья» (М. И. Чистякова. Психо-гимнастика, с. 82)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обыгрывание: двигающийся театр плоскостных фигур</w:t>
      </w: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212888" w:rsidRDefault="007F496C" w:rsidP="00C7182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2888">
        <w:rPr>
          <w:rFonts w:ascii="Times New Roman" w:hAnsi="Times New Roman" w:cs="Times New Roman"/>
          <w:b/>
          <w:bCs/>
          <w:sz w:val="32"/>
          <w:szCs w:val="32"/>
        </w:rPr>
        <w:t>6. Игры – драматизации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игр – драматизаций, представленных в этом разделе, дети учатся исполнять небольшие монологи и более развернутые диалоги между персонажами. Разыгрывать с персонажами действия с применением разнообразных движений; уметь согласовывать свои действия с действиями партнеров, не заслонять их, выбирать целесообразные движения и действия, все время чувствовать рядом с собой партнеров.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6.1. Тема «Лягушки и цапля»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загадки про лягушку и цаплю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стих – диалог «Лягушкины покупки» (В. И. Селиверстов. Игры в логопедической работе с детьми, с. 96)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инсценировка «Лягушки и цапля»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 Тема «О. Высотская «Золотое яичко»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знакомство со сказкой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подбор детей на роль героев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распределение ролей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6.3. Тема «Зимний вечер в горнице»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приглашаем в гости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небылицы в лицах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инсценировка сказки О. Высотской «Золотое яичко»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6.4. Тема «Рождественские посиделки»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колядки, частушки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инсценировка Р. н. с. «Морозко»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уроки - пословицы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6.5. Тема «Волк и 7 козлят» (на новый лад) (см. метод. рекомендации к программе)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м. п. и., игры на дыхание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расслабляющие упражнения</w:t>
      </w:r>
    </w:p>
    <w:p w:rsidR="007F496C" w:rsidRDefault="007F496C" w:rsidP="00C718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игры с Лесовичком</w:t>
      </w: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7D416A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35C1A" w:rsidRDefault="007F496C" w:rsidP="0093797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Тематический план</w:t>
      </w:r>
    </w:p>
    <w:p w:rsidR="007F496C" w:rsidRPr="00735C1A" w:rsidRDefault="007F496C" w:rsidP="0093797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</w:rPr>
        <w:t>Подготовительная к школе группа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2900"/>
        <w:gridCol w:w="1359"/>
        <w:gridCol w:w="1674"/>
        <w:gridCol w:w="2937"/>
      </w:tblGrid>
      <w:tr w:rsidR="007F496C" w:rsidRPr="00147D28"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Разделы</w:t>
            </w:r>
          </w:p>
        </w:tc>
        <w:tc>
          <w:tcPr>
            <w:tcW w:w="3195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Количество занятий</w:t>
            </w:r>
          </w:p>
        </w:tc>
        <w:tc>
          <w:tcPr>
            <w:tcW w:w="3211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7F496C" w:rsidRPr="00147D28">
        <w:tc>
          <w:tcPr>
            <w:tcW w:w="702" w:type="dxa"/>
            <w:vMerge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3211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rPr>
          <w:trHeight w:val="405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Развиваем руки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433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Экскурсия в школу. Посещение студий «Бусинка», «Мастерица», «Умелые руки», «Художественная».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Веселые стихи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Основы кукловождения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Ш. Перро «Красная Шапочка»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Книжки- игры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Манипуляции с куклами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Пальчиковый театр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rPr>
          <w:trHeight w:val="39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Звук, слово, жест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236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2.4.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Знаки общения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Волшебный платочек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Случай в лесу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Любимые сказки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Через стекло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Игры- загадки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Игры- импровизации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Обыгрывание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rPr>
          <w:trHeight w:val="44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Дыхание, голос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1159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«Капризка»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«Капризка»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Р.н.с. «Жихарка»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 xml:space="preserve">Советы 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 xml:space="preserve">               Капризке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Рукавичковый театр</w:t>
            </w:r>
          </w:p>
        </w:tc>
      </w:tr>
      <w:tr w:rsidR="007F496C" w:rsidRPr="00147D28">
        <w:trPr>
          <w:trHeight w:val="42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Диалоги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1125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В. Бианки «Лис и мышонок»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Волк и леса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Пальчиковый театр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Обыгрывание через различные виды театров</w:t>
            </w:r>
          </w:p>
        </w:tc>
      </w:tr>
    </w:tbl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2553"/>
        <w:gridCol w:w="1556"/>
        <w:gridCol w:w="1613"/>
        <w:gridCol w:w="3147"/>
      </w:tblGrid>
      <w:tr w:rsidR="007F496C" w:rsidRPr="00147D28"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Разделы</w:t>
            </w:r>
          </w:p>
        </w:tc>
        <w:tc>
          <w:tcPr>
            <w:tcW w:w="3195" w:type="dxa"/>
            <w:gridSpan w:val="2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Количество занятий</w:t>
            </w:r>
          </w:p>
        </w:tc>
        <w:tc>
          <w:tcPr>
            <w:tcW w:w="3191" w:type="dxa"/>
            <w:vMerge w:val="restart"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7F496C" w:rsidRPr="00147D28">
        <w:tc>
          <w:tcPr>
            <w:tcW w:w="702" w:type="dxa"/>
            <w:vMerge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3191" w:type="dxa"/>
            <w:vMerge/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c>
          <w:tcPr>
            <w:tcW w:w="702" w:type="dxa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4.3.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Просмотр и обсуждение театральных постановок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Беседы</w:t>
            </w:r>
          </w:p>
        </w:tc>
      </w:tr>
      <w:tr w:rsidR="007F496C" w:rsidRPr="00147D28">
        <w:trPr>
          <w:trHeight w:val="45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Этюды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3165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5.3.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Как можно передать свое настроение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А. Н. Толстой «Приключения Буратино»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Создание фотоальбома «Мое настроение»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Этюды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Обсуждение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96C" w:rsidRPr="00147D28">
        <w:trPr>
          <w:trHeight w:val="36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Игры - драмати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F496C" w:rsidRPr="00147D28">
        <w:trPr>
          <w:trHeight w:val="3690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6.1.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6.2.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6.3.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6.4.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Укр.н.с. «Колосок»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Хлеб- чудо земли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А.С. Пушкин Сказки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Путешествие в мир сказок А. С. Пушкина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Инсценировка</w:t>
            </w: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</w:p>
        </w:tc>
      </w:tr>
      <w:tr w:rsidR="007F496C" w:rsidRPr="00147D28">
        <w:trPr>
          <w:trHeight w:val="592"/>
        </w:trPr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 24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47D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F496C" w:rsidRPr="00147D28" w:rsidRDefault="007F496C" w:rsidP="0014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6C044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35C1A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Содержание программы</w:t>
      </w:r>
    </w:p>
    <w:p w:rsidR="007F496C" w:rsidRDefault="007F496C" w:rsidP="00DD392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Подготовительная группа</w:t>
      </w:r>
    </w:p>
    <w:p w:rsidR="007F496C" w:rsidRPr="00167C18" w:rsidRDefault="007F496C" w:rsidP="00DD3926">
      <w:pPr>
        <w:ind w:left="-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67C18">
        <w:rPr>
          <w:rFonts w:ascii="Times New Roman" w:hAnsi="Times New Roman" w:cs="Times New Roman"/>
          <w:b/>
          <w:bCs/>
          <w:sz w:val="32"/>
          <w:szCs w:val="32"/>
        </w:rPr>
        <w:t>1. Развиваем руки.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Многообразие пальчиковых игр способствует упорядочиванию и согласованности речевой моторики. Овладение навыками кукловождения учит управлению куклами с применением разнообразных движений, согласованию своих действий с действиями партнера, побуждает к речевому общению.</w:t>
      </w:r>
    </w:p>
    <w:p w:rsidR="007F496C" w:rsidRPr="00735C1A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1.1. Тема «Экскурсия в школу»</w:t>
      </w:r>
    </w:p>
    <w:p w:rsidR="007F496C" w:rsidRPr="00735C1A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 xml:space="preserve">а) знакомство со </w:t>
      </w:r>
      <w:r>
        <w:rPr>
          <w:rFonts w:ascii="Times New Roman" w:hAnsi="Times New Roman" w:cs="Times New Roman"/>
          <w:sz w:val="32"/>
          <w:szCs w:val="32"/>
        </w:rPr>
        <w:t xml:space="preserve">школьными </w:t>
      </w:r>
      <w:r w:rsidRPr="00735C1A">
        <w:rPr>
          <w:rFonts w:ascii="Times New Roman" w:hAnsi="Times New Roman" w:cs="Times New Roman"/>
          <w:sz w:val="32"/>
          <w:szCs w:val="32"/>
        </w:rPr>
        <w:t>студиями</w:t>
      </w:r>
    </w:p>
    <w:p w:rsidR="007F496C" w:rsidRPr="00735C1A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>совместная работа детей детского сада и учащихся школы</w:t>
      </w:r>
    </w:p>
    <w:p w:rsidR="007F496C" w:rsidRPr="00735C1A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в) рисование пальчиками и ладошками</w:t>
      </w:r>
    </w:p>
    <w:p w:rsidR="007F496C" w:rsidRPr="00735C1A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1.2. Тема «Веселые стихи»</w:t>
      </w:r>
      <w:r>
        <w:rPr>
          <w:rFonts w:ascii="Times New Roman" w:hAnsi="Times New Roman" w:cs="Times New Roman"/>
          <w:sz w:val="32"/>
          <w:szCs w:val="32"/>
        </w:rPr>
        <w:t xml:space="preserve"> (С. Сиволапов. Расскажи стихи руками)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735C1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) чтение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д.и. «Расскажи стихи руками»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нарисуем рассказанное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1.3. Тема «Основы кукловождения»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сюрпризный момент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пальчиковые игры (Е. Синицина. Умные пальчики, с.5) 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манипуляции с куклами (И. Ярославцева. Кукловождение для малышей: основы кукловождение в детском саду, с. 17)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1.4. Тема «Ш. Перро «Красная Шапочка»»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рассматривание иллюстраций к сказке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пальчиковый театр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ситуации для обсуждения по сюжету сказки</w:t>
      </w:r>
    </w:p>
    <w:p w:rsidR="007F496C" w:rsidRDefault="007F496C" w:rsidP="00DD39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7C18">
        <w:rPr>
          <w:rFonts w:ascii="Times New Roman" w:hAnsi="Times New Roman" w:cs="Times New Roman"/>
          <w:b/>
          <w:bCs/>
          <w:sz w:val="32"/>
          <w:szCs w:val="32"/>
        </w:rPr>
        <w:t>2. Звук, слово, жест.</w:t>
      </w:r>
    </w:p>
    <w:p w:rsidR="007F496C" w:rsidRDefault="007F496C" w:rsidP="00DD39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данного раздела поддерживает стремление детей самостоятельно искать выразительные средства для создания образа персонажа, используя движение, позу, мимику, жест, речевую интонацию.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Тема «Знаки общения»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беседа о вербальном и невербальном общении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игра «Как живешь?» (Н. Пикулева. Слово на ладошке, стр.98);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игра- загадка «Угадай, что я показываю?»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 Тема «Волшебный платок»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угадай «Что это?», «Кто я?» (Г. Бардияр, И. Ромазан, Т. Чердникова. Я хочу, с. 51)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пантомима с платком (А. Е. Антипина. Театральная деятельность в детском саду, с.51)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фокусы (В. К. Постолатий. Фокусы в школе и дома, с. 22)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 Тема «Птичий двор» (Е. А. Алябьева. Психогимнатика в детском саду, с. 47)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отправляемся в сказку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гимнастика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игра «Прекрасный лебедь»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2.4. Тема «Любимые сказки»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просмотр мультфильмов 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игры с зеркалом (А. Е. Антипина. Театрализованная деятельность в детском саду, с. 51)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рисование героя мультфильма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2.5. Тема «Через стекло»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выбираем тему</w:t>
      </w:r>
    </w:p>
    <w:p w:rsidR="007F496C" w:rsidRDefault="007F496C" w:rsidP="00E377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игра «Через стекло»  (И.О. Выгодская, Л.Е. Пеллингер. Устранение заикания у дошкольников в игровых ситуациях, с.29)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обсуждение</w:t>
      </w:r>
    </w:p>
    <w:p w:rsidR="007F496C" w:rsidRDefault="007F496C" w:rsidP="00DD39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7C18">
        <w:rPr>
          <w:rFonts w:ascii="Times New Roman" w:hAnsi="Times New Roman" w:cs="Times New Roman"/>
          <w:b/>
          <w:bCs/>
          <w:sz w:val="32"/>
          <w:szCs w:val="32"/>
        </w:rPr>
        <w:t>3. Дыхание и голос.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разделе продолжается работа по совершенствованию речи детей. Предложенные упражнения развивают речевое дыхание и правильную артикуляцию, четкую дикцию, разнообразную интонацию, логику речи.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Тема «Капризка» (Т. Н. Караманенко. Кукольный театр дошкольникам, с. 158)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встреча с героями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знакомство с инсценировкой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рисуем Капризку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Тема «Капризка»</w:t>
      </w:r>
    </w:p>
    <w:p w:rsidR="007F496C" w:rsidRDefault="007F496C" w:rsidP="00E377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 – упражнение «Успокой куклу» (Л.Г. Антонова. Развитие речи. Уроки риторики, с.20)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обыгрывание инсценировки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советы Капризке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3.3. Тема «Р. н. с. «Жихарка»»</w:t>
      </w:r>
    </w:p>
    <w:p w:rsidR="007F496C" w:rsidRDefault="007F496C" w:rsidP="00E377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 – упражнение «Эхо» (Л.Г. Антонова. Развитие речи. Уроки риторики, с.21)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упражнения на движение с куклой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обыгрывание сказки</w:t>
      </w:r>
    </w:p>
    <w:p w:rsidR="007F496C" w:rsidRDefault="007F496C" w:rsidP="00DD39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5B39">
        <w:rPr>
          <w:rFonts w:ascii="Times New Roman" w:hAnsi="Times New Roman" w:cs="Times New Roman"/>
          <w:b/>
          <w:bCs/>
          <w:sz w:val="32"/>
          <w:szCs w:val="32"/>
        </w:rPr>
        <w:t>4. Диалоги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 w:rsidRPr="00DD3926">
        <w:rPr>
          <w:rFonts w:ascii="Times New Roman" w:hAnsi="Times New Roman" w:cs="Times New Roman"/>
          <w:sz w:val="32"/>
          <w:szCs w:val="32"/>
        </w:rPr>
        <w:t>Материал данного раздела</w:t>
      </w:r>
      <w:r>
        <w:rPr>
          <w:rFonts w:ascii="Times New Roman" w:hAnsi="Times New Roman" w:cs="Times New Roman"/>
          <w:sz w:val="32"/>
          <w:szCs w:val="32"/>
        </w:rPr>
        <w:t xml:space="preserve"> способствует совершенствованию диалогической и монологической формам речи, воспитанию культуры речевого общения, преодолению сценического волнения, умению свободно и естественно держаться на сцене, согласовывать свои действия с партнером, слушать не перебивая, говорить, обращаясь к партнеру.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4.1. Тема «В. Бианки. «Лис и мышонок»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пальчиковая игра «Мышка» (И. Светлова. Развиваем мелкую моторику, с. 29)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рассматривание иллюстраций книги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пальчиковый театр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 Тема «Волк и лиса»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ритмическая гимнастика (А. Е. Антипина. Театральная деятельность в детском саду, с. 36)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б)д.и. «Опиши животное»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стих – диалог «Волк и лиса» (В. И. Селиверстов. Игры в логопедической работе с детьми, с. 93)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4.3. Тема «Просмотр и обсуждение театральных постановок»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беседа: «Как вести себя в театре»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просмотр театральной постановки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обсуждение</w:t>
      </w:r>
    </w:p>
    <w:p w:rsidR="007F496C" w:rsidRDefault="007F496C" w:rsidP="00DD392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3926">
        <w:rPr>
          <w:rFonts w:ascii="Times New Roman" w:hAnsi="Times New Roman" w:cs="Times New Roman"/>
          <w:b/>
          <w:bCs/>
          <w:sz w:val="32"/>
          <w:szCs w:val="32"/>
        </w:rPr>
        <w:t>5. Этюды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496C" w:rsidRPr="00DD3926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данного раздела способствует снятию барьеров в общении, возможность к самовыражению, формированию моральных представлений, коррекции поведения, снятию психомоторного напряжения.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5.1. Тема «Как можно передать свое настроение»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сюрпризный момент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упражнение «Встреча эмоций» (Н. Л. Кряжева. Развитие эмоционального мира детей, с. 137)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д.и. «На что похоже настроение» (Н. Л. Кряжева. Развитие эмоционального мира детей, с. 78)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5.2. А. Толстой «Приключение Буратино»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встреча с Буратино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рассматривание книги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этюды: «Карабас Барабас», «Буратино» (М. И. Чистякова. Психогимнастика, с. 14)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5.3. Тема «Мое настроение» (создание фотоальбома)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рассматривание фотографий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группирование по эмоциям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игра «Мимика в рисунках» (Н. Яковлева. Психологическая помощь дошкольнику, с.33)</w:t>
      </w:r>
    </w:p>
    <w:p w:rsidR="007F496C" w:rsidRDefault="007F496C" w:rsidP="00BF19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1936">
        <w:rPr>
          <w:rFonts w:ascii="Times New Roman" w:hAnsi="Times New Roman" w:cs="Times New Roman"/>
          <w:b/>
          <w:bCs/>
          <w:sz w:val="32"/>
          <w:szCs w:val="32"/>
        </w:rPr>
        <w:t>6. Игры – драматизации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 w:rsidRPr="00BF1936">
        <w:rPr>
          <w:rFonts w:ascii="Times New Roman" w:hAnsi="Times New Roman" w:cs="Times New Roman"/>
          <w:sz w:val="32"/>
          <w:szCs w:val="32"/>
        </w:rPr>
        <w:t>Данный материал поможет импровизировать</w:t>
      </w:r>
      <w:r>
        <w:rPr>
          <w:rFonts w:ascii="Times New Roman" w:hAnsi="Times New Roman" w:cs="Times New Roman"/>
          <w:sz w:val="32"/>
          <w:szCs w:val="32"/>
        </w:rPr>
        <w:t xml:space="preserve"> игры - </w:t>
      </w:r>
      <w:r w:rsidRPr="00BF1936">
        <w:rPr>
          <w:rFonts w:ascii="Times New Roman" w:hAnsi="Times New Roman" w:cs="Times New Roman"/>
          <w:sz w:val="32"/>
          <w:szCs w:val="32"/>
        </w:rPr>
        <w:t xml:space="preserve"> драматизации</w:t>
      </w:r>
      <w:r>
        <w:rPr>
          <w:rFonts w:ascii="Times New Roman" w:hAnsi="Times New Roman" w:cs="Times New Roman"/>
          <w:sz w:val="32"/>
          <w:szCs w:val="32"/>
        </w:rPr>
        <w:t xml:space="preserve"> на темы знакомых сказок, находить выразительные средства исполнения роли своего персонажа, стремиться оформить место действия персонажей некоторыми элементами декораций. Формирует интерес к сценическому искусству.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6.1. Тема «Укр. н. с. «Колосок»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встреча с мышатами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чтение, рассматривание иллюстраций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распределение ролей</w:t>
      </w:r>
    </w:p>
    <w:p w:rsidR="007F496C" w:rsidRDefault="007F496C" w:rsidP="00104A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6.2. Тема «Хлеб – чудо земли» (см. метод. рекомендации к программе)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сказка о Колоске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чтение и обсуждение пословиц и загадок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инсценировка сказки «Колосок»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6.3. Тема «Сказки А. С. Пушкина»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беседа об авторе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чтение произведений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рассматривание иллюстраций</w:t>
      </w:r>
    </w:p>
    <w:p w:rsidR="007F496C" w:rsidRDefault="007F496C" w:rsidP="00104A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6.4. Тема «Путешествие в мир сказок А. Пушкина» (см. метод. рекомендации к программе)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беседа об авторе</w:t>
      </w:r>
    </w:p>
    <w:p w:rsidR="007F496C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волшебное блюдечко с яблочком</w:t>
      </w:r>
    </w:p>
    <w:p w:rsidR="007F496C" w:rsidRPr="00BF1936" w:rsidRDefault="007F496C" w:rsidP="00BF1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сценки из сказок</w:t>
      </w: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DD3926">
      <w:pPr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D416A" w:rsidRDefault="007F496C" w:rsidP="007D416A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16A">
        <w:rPr>
          <w:rFonts w:ascii="Times New Roman" w:hAnsi="Times New Roman" w:cs="Times New Roman"/>
          <w:b/>
          <w:bCs/>
          <w:sz w:val="32"/>
          <w:szCs w:val="32"/>
        </w:rPr>
        <w:t>Ключевые слова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Диалог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Драматизация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Жест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Кукловод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Мимика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Театр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Театр кукол</w:t>
      </w:r>
    </w:p>
    <w:p w:rsidR="007F496C" w:rsidRDefault="007F496C" w:rsidP="00196D3E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Эмоция</w:t>
      </w:r>
      <w:r w:rsidRPr="00196D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96C" w:rsidRDefault="007F496C" w:rsidP="00196D3E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Этюд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735C1A" w:rsidRDefault="007F496C" w:rsidP="007D416A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Default="007F496C" w:rsidP="007D416A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496C" w:rsidRPr="007D416A" w:rsidRDefault="007F496C" w:rsidP="007D416A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16A">
        <w:rPr>
          <w:rFonts w:ascii="Times New Roman" w:hAnsi="Times New Roman" w:cs="Times New Roman"/>
          <w:b/>
          <w:bCs/>
          <w:sz w:val="32"/>
          <w:szCs w:val="32"/>
        </w:rPr>
        <w:t>Список литературы</w:t>
      </w:r>
    </w:p>
    <w:p w:rsidR="007F496C" w:rsidRPr="007D416A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Антипина, Е. А. Театрализованная деятельность в детском саду: Игры, упражнения, сценарии. Методическое пособие  </w:t>
      </w:r>
      <w:r w:rsidRPr="000D15C4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0D15C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 / Е. А. Антипина – М.: Творческий Центр, 2003.- 120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Доронова, Т. Н. Развитие детей 5-6 лет в театрализованной деятельности. Пособие для воспитателей, работающих по программе «Из детства – в отрочество»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/ Т. Н. Доронова – М.: 1998.- 79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Доронова, Т. Н. Развитие детей 6-7 лет в театрализованной деятельности. Пособие для воспитателей, работающих по программе «Из детства – в отрочество»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/ Т. Н. Доронова – М.: 1999.- 79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Зацепина, М. Б. Развитие ребенка в театрализованной деятельности: Обзор программ дошкольного образования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/М. Б. Зацепина – М.: Творческий Центр, 2010. – 127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Зимина, И. Народная сказка в системе воспитания дошкольников 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 / И. Зимина // Дошкольное воспитание. – 2005. - №1. – с. 15.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Караманенко, Т. Н. Кукольный театр – дошкольникам. Пособие для воспитателей и музыкальных руководителей детских садов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/ Т. Н. Караманенко, Ю. Г. Караманенко. – М.: Просвещение, 1982. – 191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Педагогическая диагностика развития детей перед поступлением в школу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 / под ред. Т. С. Комаровой, О. А. Соломенниковой – Ярославль: Академия развития, 2006. – 144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Петрова, Т. И. Подготовка и проведение театрализованных игр в детском саду. Разработки занятий для всех возрастных групп с методическими рекомендациями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/ Т. И. Петрова, Е. Л. Сергеева, Е. С. Петрова. – М.: Школьная Пресса, 2003. – 127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Сорокина, Н. Ф. Играем в кукольный театр. Программа « Театр – Творчество – Дети». Пособие для воспитателей, педагогов дополнительного образования и музыкальных руководителей детских садов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  / Н. Ф. Сорокина – М.: Аркти, 2004. – 207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Сорокина, Н. Ф.</w:t>
      </w:r>
      <w:r w:rsidRPr="00B721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Играем в кукольный театр. Пособие для практических работников дошкольных образовательных учреждений 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Н. Ф. Сорокина – М.: Аркти, 1999. – 159 с.</w:t>
      </w:r>
    </w:p>
    <w:p w:rsidR="007F496C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Фольклор- музыка – театр. Программы и конспекты занятий для педагогов дошкольного образования, работающих с дошкольниками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: программно-методическое пособие / под ред. С. И. Мерзляковой. – М.: Гуманитарный издательский центр, 2003. – 212 с.</w:t>
      </w:r>
    </w:p>
    <w:p w:rsidR="007F496C" w:rsidRPr="00BB2058" w:rsidRDefault="007F496C" w:rsidP="007D416A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Царенко, Л. И. От потешек к Пушкинскому балу   </w:t>
      </w:r>
      <w:r w:rsidRPr="00F9699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F9699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Л. И. Царенко – М.: Линка – Пресс, 1999. – 159 с.</w:t>
      </w:r>
    </w:p>
    <w:p w:rsidR="007F496C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Чистякова, М.М. Психогимнастика </w:t>
      </w:r>
      <w:r w:rsidRPr="005727FF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5727FF"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 xml:space="preserve">/ М.М. Чистякова – М.: Просвещение, 1995. – 160с. </w:t>
      </w:r>
    </w:p>
    <w:p w:rsidR="007F496C" w:rsidRPr="005727FF" w:rsidRDefault="007F496C" w:rsidP="007D416A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Яковлева, Н. Психологическая помощь дошкольнику </w:t>
      </w:r>
      <w:r w:rsidRPr="005727FF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5727F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Н. Яковлева – С.-П.: Валери СПД, 2002. – 109с. </w:t>
      </w: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496C" w:rsidRPr="000E1593" w:rsidRDefault="007F496C" w:rsidP="007D416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F496C" w:rsidRPr="000E1593" w:rsidSect="008437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6C" w:rsidRDefault="007F496C" w:rsidP="00BF1936">
      <w:pPr>
        <w:spacing w:after="0" w:line="240" w:lineRule="auto"/>
      </w:pPr>
      <w:r>
        <w:separator/>
      </w:r>
    </w:p>
  </w:endnote>
  <w:endnote w:type="continuationSeparator" w:id="1">
    <w:p w:rsidR="007F496C" w:rsidRDefault="007F496C" w:rsidP="00B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6C" w:rsidRDefault="007F496C" w:rsidP="00BF1936">
      <w:pPr>
        <w:spacing w:after="0" w:line="240" w:lineRule="auto"/>
      </w:pPr>
      <w:r>
        <w:separator/>
      </w:r>
    </w:p>
  </w:footnote>
  <w:footnote w:type="continuationSeparator" w:id="1">
    <w:p w:rsidR="007F496C" w:rsidRDefault="007F496C" w:rsidP="00BF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6C" w:rsidRDefault="007F496C">
    <w:pPr>
      <w:pStyle w:val="Header"/>
      <w:jc w:val="right"/>
    </w:pPr>
    <w:fldSimple w:instr=" PAGE   \* MERGEFORMAT ">
      <w:r>
        <w:rPr>
          <w:noProof/>
        </w:rPr>
        <w:t>26</w:t>
      </w:r>
    </w:fldSimple>
  </w:p>
  <w:p w:rsidR="007F496C" w:rsidRDefault="007F4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933"/>
    <w:multiLevelType w:val="hybridMultilevel"/>
    <w:tmpl w:val="00483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8208EC"/>
    <w:multiLevelType w:val="hybridMultilevel"/>
    <w:tmpl w:val="F23C8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93"/>
    <w:rsid w:val="000403FB"/>
    <w:rsid w:val="000D15C4"/>
    <w:rsid w:val="000E1593"/>
    <w:rsid w:val="00104AA3"/>
    <w:rsid w:val="001428AE"/>
    <w:rsid w:val="00147D28"/>
    <w:rsid w:val="001578F3"/>
    <w:rsid w:val="00167C18"/>
    <w:rsid w:val="00196D3E"/>
    <w:rsid w:val="00212888"/>
    <w:rsid w:val="002A5387"/>
    <w:rsid w:val="002A69B2"/>
    <w:rsid w:val="00365394"/>
    <w:rsid w:val="00392697"/>
    <w:rsid w:val="003D7887"/>
    <w:rsid w:val="00496AC8"/>
    <w:rsid w:val="004E29AC"/>
    <w:rsid w:val="005727FF"/>
    <w:rsid w:val="00680D13"/>
    <w:rsid w:val="006C0446"/>
    <w:rsid w:val="006D65EE"/>
    <w:rsid w:val="006F5754"/>
    <w:rsid w:val="00730208"/>
    <w:rsid w:val="00735C1A"/>
    <w:rsid w:val="007A1BB3"/>
    <w:rsid w:val="007D416A"/>
    <w:rsid w:val="007F496C"/>
    <w:rsid w:val="008437BF"/>
    <w:rsid w:val="00895005"/>
    <w:rsid w:val="00935B39"/>
    <w:rsid w:val="00937975"/>
    <w:rsid w:val="00B1363A"/>
    <w:rsid w:val="00B3612E"/>
    <w:rsid w:val="00B72174"/>
    <w:rsid w:val="00B7795D"/>
    <w:rsid w:val="00B96084"/>
    <w:rsid w:val="00BB099B"/>
    <w:rsid w:val="00BB2058"/>
    <w:rsid w:val="00BF1936"/>
    <w:rsid w:val="00BF4DB5"/>
    <w:rsid w:val="00C71825"/>
    <w:rsid w:val="00C77839"/>
    <w:rsid w:val="00CD5A68"/>
    <w:rsid w:val="00CF7C4B"/>
    <w:rsid w:val="00D37BFA"/>
    <w:rsid w:val="00D41FC2"/>
    <w:rsid w:val="00D54D71"/>
    <w:rsid w:val="00D652B2"/>
    <w:rsid w:val="00D8712D"/>
    <w:rsid w:val="00DD3926"/>
    <w:rsid w:val="00E37778"/>
    <w:rsid w:val="00E83C0E"/>
    <w:rsid w:val="00EA718D"/>
    <w:rsid w:val="00EC4D4C"/>
    <w:rsid w:val="00F155CC"/>
    <w:rsid w:val="00F9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93"/>
    <w:pPr>
      <w:ind w:left="720"/>
    </w:pPr>
  </w:style>
  <w:style w:type="table" w:styleId="TableGrid">
    <w:name w:val="Table Grid"/>
    <w:basedOn w:val="TableNormal"/>
    <w:uiPriority w:val="99"/>
    <w:rsid w:val="000E159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936"/>
  </w:style>
  <w:style w:type="paragraph" w:styleId="Footer">
    <w:name w:val="footer"/>
    <w:basedOn w:val="Normal"/>
    <w:link w:val="FooterChar"/>
    <w:uiPriority w:val="99"/>
    <w:semiHidden/>
    <w:rsid w:val="00B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26</Pages>
  <Words>3611</Words>
  <Characters>20585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MasterPK</cp:lastModifiedBy>
  <cp:revision>19</cp:revision>
  <dcterms:created xsi:type="dcterms:W3CDTF">2011-10-24T10:15:00Z</dcterms:created>
  <dcterms:modified xsi:type="dcterms:W3CDTF">2011-11-11T07:37:00Z</dcterms:modified>
</cp:coreProperties>
</file>